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2D" w:rsidRDefault="0015272D" w:rsidP="004E3DBE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272D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272D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C59" w:rsidRPr="001B4470" w:rsidRDefault="00853C59" w:rsidP="00853C5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470">
        <w:rPr>
          <w:rFonts w:ascii="Times New Roman" w:hAnsi="Times New Roman"/>
          <w:b/>
          <w:sz w:val="28"/>
          <w:szCs w:val="28"/>
        </w:rPr>
        <w:t xml:space="preserve">Текстовый отчёт о работе </w:t>
      </w:r>
    </w:p>
    <w:p w:rsidR="001A7FED" w:rsidRDefault="00853C59" w:rsidP="00853C5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470">
        <w:rPr>
          <w:rFonts w:ascii="Times New Roman" w:hAnsi="Times New Roman"/>
          <w:b/>
          <w:sz w:val="28"/>
          <w:szCs w:val="28"/>
        </w:rPr>
        <w:t xml:space="preserve">государственного бюджетного учреждения Амурской области «Амурский областной краеведческий музей </w:t>
      </w:r>
    </w:p>
    <w:p w:rsidR="00853C59" w:rsidRPr="001B4470" w:rsidRDefault="00853C59" w:rsidP="00853C5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470">
        <w:rPr>
          <w:rFonts w:ascii="Times New Roman" w:hAnsi="Times New Roman"/>
          <w:b/>
          <w:sz w:val="28"/>
          <w:szCs w:val="28"/>
        </w:rPr>
        <w:t xml:space="preserve">им. Г.С. </w:t>
      </w:r>
      <w:proofErr w:type="spellStart"/>
      <w:r w:rsidRPr="001B4470">
        <w:rPr>
          <w:rFonts w:ascii="Times New Roman" w:hAnsi="Times New Roman"/>
          <w:b/>
          <w:sz w:val="28"/>
          <w:szCs w:val="28"/>
        </w:rPr>
        <w:t>Новикова-Даурского</w:t>
      </w:r>
      <w:proofErr w:type="spellEnd"/>
      <w:r w:rsidRPr="001B4470">
        <w:rPr>
          <w:rFonts w:ascii="Times New Roman" w:hAnsi="Times New Roman"/>
          <w:b/>
          <w:sz w:val="28"/>
          <w:szCs w:val="28"/>
        </w:rPr>
        <w:t xml:space="preserve">» </w:t>
      </w:r>
    </w:p>
    <w:p w:rsidR="0015272D" w:rsidRPr="001B4470" w:rsidRDefault="00853C59" w:rsidP="00853C5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4470">
        <w:rPr>
          <w:rFonts w:ascii="Times New Roman" w:hAnsi="Times New Roman"/>
          <w:b/>
          <w:sz w:val="28"/>
          <w:szCs w:val="28"/>
        </w:rPr>
        <w:t>за  1 квартал  2022 г.</w:t>
      </w:r>
    </w:p>
    <w:p w:rsidR="0015272D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272D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7FED" w:rsidRPr="00EB1E06" w:rsidRDefault="00853C59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E06">
        <w:rPr>
          <w:rFonts w:ascii="Times New Roman" w:hAnsi="Times New Roman"/>
          <w:color w:val="000000"/>
          <w:sz w:val="28"/>
          <w:szCs w:val="28"/>
        </w:rPr>
        <w:t xml:space="preserve">В  1 квартале </w:t>
      </w:r>
      <w:r w:rsidR="0015272D" w:rsidRPr="00EB1E06">
        <w:rPr>
          <w:rFonts w:ascii="Times New Roman" w:hAnsi="Times New Roman"/>
          <w:color w:val="000000"/>
          <w:sz w:val="28"/>
          <w:szCs w:val="28"/>
        </w:rPr>
        <w:t xml:space="preserve"> 2022 г. музеем выполнены основные плановые показатели. </w:t>
      </w:r>
      <w:proofErr w:type="gramStart"/>
      <w:r w:rsidR="0015272D" w:rsidRPr="00EB1E06">
        <w:rPr>
          <w:rFonts w:ascii="Times New Roman" w:hAnsi="Times New Roman"/>
          <w:color w:val="000000"/>
          <w:sz w:val="28"/>
          <w:szCs w:val="28"/>
        </w:rPr>
        <w:t>Обслужены</w:t>
      </w:r>
      <w:proofErr w:type="gramEnd"/>
      <w:r w:rsidR="0015272D" w:rsidRPr="00EB1E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69E0" w:rsidRPr="00EB1E06">
        <w:rPr>
          <w:rFonts w:ascii="Times New Roman" w:hAnsi="Times New Roman"/>
          <w:color w:val="000000"/>
          <w:sz w:val="28"/>
          <w:szCs w:val="28"/>
        </w:rPr>
        <w:t>25255</w:t>
      </w:r>
      <w:r w:rsidR="0015272D" w:rsidRPr="00EB1E06">
        <w:rPr>
          <w:rFonts w:ascii="Times New Roman" w:hAnsi="Times New Roman"/>
          <w:color w:val="000000"/>
          <w:sz w:val="28"/>
          <w:szCs w:val="28"/>
        </w:rPr>
        <w:t xml:space="preserve"> посетителей (план </w:t>
      </w:r>
      <w:r w:rsidR="001A7FED" w:rsidRPr="00EB1E06">
        <w:rPr>
          <w:rFonts w:ascii="Times New Roman" w:hAnsi="Times New Roman"/>
          <w:color w:val="000000"/>
          <w:sz w:val="28"/>
          <w:szCs w:val="28"/>
        </w:rPr>
        <w:t>20700</w:t>
      </w:r>
      <w:r w:rsidR="0015272D" w:rsidRPr="00EB1E06">
        <w:rPr>
          <w:rFonts w:ascii="Times New Roman" w:hAnsi="Times New Roman"/>
          <w:color w:val="000000"/>
          <w:sz w:val="28"/>
          <w:szCs w:val="28"/>
        </w:rPr>
        <w:t>)</w:t>
      </w:r>
      <w:r w:rsidR="001A7FED" w:rsidRPr="00EB1E0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A7FED" w:rsidRPr="00EB1E06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1E06">
        <w:rPr>
          <w:rFonts w:ascii="Times New Roman" w:hAnsi="Times New Roman"/>
          <w:color w:val="000000"/>
          <w:sz w:val="28"/>
          <w:szCs w:val="28"/>
        </w:rPr>
        <w:t xml:space="preserve">В стационарных условиях </w:t>
      </w:r>
      <w:r w:rsidR="001369E0" w:rsidRPr="00EB1E06">
        <w:rPr>
          <w:rFonts w:ascii="Times New Roman" w:hAnsi="Times New Roman"/>
          <w:color w:val="000000"/>
          <w:sz w:val="28"/>
          <w:szCs w:val="28"/>
        </w:rPr>
        <w:t>обслужены 16548</w:t>
      </w:r>
      <w:r w:rsidRPr="00EB1E06">
        <w:rPr>
          <w:rFonts w:ascii="Times New Roman" w:hAnsi="Times New Roman"/>
          <w:color w:val="000000"/>
          <w:sz w:val="28"/>
          <w:szCs w:val="28"/>
        </w:rPr>
        <w:t xml:space="preserve"> человек, в том числе в рамках государственного задания </w:t>
      </w:r>
      <w:r w:rsidR="001369E0" w:rsidRPr="00EB1E06">
        <w:rPr>
          <w:rFonts w:ascii="Times New Roman" w:hAnsi="Times New Roman"/>
          <w:color w:val="000000"/>
          <w:sz w:val="28"/>
          <w:szCs w:val="28"/>
        </w:rPr>
        <w:t>1</w:t>
      </w:r>
      <w:r w:rsidRPr="00EB1E06">
        <w:rPr>
          <w:rFonts w:ascii="Times New Roman" w:hAnsi="Times New Roman"/>
          <w:color w:val="000000"/>
          <w:sz w:val="28"/>
          <w:szCs w:val="28"/>
        </w:rPr>
        <w:t>2700 чел.</w:t>
      </w:r>
      <w:r w:rsidR="001A7FED" w:rsidRPr="00EB1E06">
        <w:rPr>
          <w:rFonts w:ascii="Times New Roman" w:hAnsi="Times New Roman"/>
          <w:color w:val="000000"/>
          <w:sz w:val="28"/>
          <w:szCs w:val="28"/>
        </w:rPr>
        <w:t xml:space="preserve"> (план 12650 чел.).</w:t>
      </w:r>
      <w:proofErr w:type="gramEnd"/>
    </w:p>
    <w:p w:rsidR="0015272D" w:rsidRPr="00B03914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E06">
        <w:rPr>
          <w:rFonts w:ascii="Times New Roman" w:hAnsi="Times New Roman"/>
          <w:color w:val="000000"/>
          <w:sz w:val="28"/>
          <w:szCs w:val="28"/>
        </w:rPr>
        <w:t>Удалённо через сеть интернет (сайт музея)</w:t>
      </w:r>
      <w:r w:rsidR="001369E0" w:rsidRPr="00EB1E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369E0" w:rsidRPr="00EB1E06">
        <w:rPr>
          <w:rFonts w:ascii="Times New Roman" w:hAnsi="Times New Roman"/>
          <w:color w:val="000000"/>
          <w:sz w:val="28"/>
          <w:szCs w:val="28"/>
        </w:rPr>
        <w:t>обслужены</w:t>
      </w:r>
      <w:proofErr w:type="gramEnd"/>
      <w:r w:rsidR="001369E0" w:rsidRPr="00EB1E06">
        <w:rPr>
          <w:rFonts w:ascii="Times New Roman" w:hAnsi="Times New Roman"/>
          <w:color w:val="000000"/>
          <w:sz w:val="28"/>
          <w:szCs w:val="28"/>
        </w:rPr>
        <w:t xml:space="preserve"> 10005</w:t>
      </w:r>
      <w:r w:rsidRPr="00EB1E06">
        <w:rPr>
          <w:rFonts w:ascii="Times New Roman" w:hAnsi="Times New Roman"/>
          <w:color w:val="000000"/>
          <w:sz w:val="28"/>
          <w:szCs w:val="28"/>
        </w:rPr>
        <w:t xml:space="preserve"> человек (по государственному </w:t>
      </w:r>
      <w:r w:rsidR="000825DF" w:rsidRPr="00EB1E06">
        <w:rPr>
          <w:rFonts w:ascii="Times New Roman" w:hAnsi="Times New Roman"/>
          <w:color w:val="000000"/>
          <w:sz w:val="28"/>
          <w:szCs w:val="28"/>
        </w:rPr>
        <w:t>заданию 2610</w:t>
      </w:r>
      <w:r w:rsidRPr="00EB1E06">
        <w:rPr>
          <w:rFonts w:ascii="Times New Roman" w:hAnsi="Times New Roman"/>
          <w:color w:val="000000"/>
          <w:sz w:val="28"/>
          <w:szCs w:val="28"/>
        </w:rPr>
        <w:t>),</w:t>
      </w:r>
      <w:r w:rsidR="000825DF" w:rsidRPr="00EB1E06">
        <w:rPr>
          <w:rFonts w:ascii="Times New Roman" w:hAnsi="Times New Roman"/>
          <w:color w:val="000000"/>
          <w:sz w:val="28"/>
          <w:szCs w:val="28"/>
        </w:rPr>
        <w:t xml:space="preserve"> вне музея – 8707</w:t>
      </w:r>
      <w:r w:rsidRPr="00EB1E0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825DF" w:rsidRPr="00EB1E06">
        <w:rPr>
          <w:rFonts w:ascii="Times New Roman" w:hAnsi="Times New Roman"/>
          <w:color w:val="000000"/>
          <w:sz w:val="28"/>
          <w:szCs w:val="28"/>
        </w:rPr>
        <w:t xml:space="preserve">в том числе по </w:t>
      </w:r>
      <w:proofErr w:type="spellStart"/>
      <w:r w:rsidR="000825DF" w:rsidRPr="00EB1E06">
        <w:rPr>
          <w:rFonts w:ascii="Times New Roman" w:hAnsi="Times New Roman"/>
          <w:color w:val="000000"/>
          <w:sz w:val="28"/>
          <w:szCs w:val="28"/>
        </w:rPr>
        <w:t>госзаданию</w:t>
      </w:r>
      <w:proofErr w:type="spellEnd"/>
      <w:r w:rsidR="000825DF" w:rsidRPr="00EB1E06">
        <w:rPr>
          <w:rFonts w:ascii="Times New Roman" w:hAnsi="Times New Roman"/>
          <w:color w:val="000000"/>
          <w:sz w:val="28"/>
          <w:szCs w:val="28"/>
        </w:rPr>
        <w:t xml:space="preserve"> – 3450</w:t>
      </w:r>
      <w:r w:rsidRPr="00EB1E06">
        <w:rPr>
          <w:rFonts w:ascii="Times New Roman" w:hAnsi="Times New Roman"/>
          <w:color w:val="000000"/>
          <w:sz w:val="28"/>
          <w:szCs w:val="28"/>
        </w:rPr>
        <w:t>).</w:t>
      </w:r>
    </w:p>
    <w:p w:rsidR="001A7FED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E06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r w:rsidR="001B7DFB" w:rsidRPr="00EB1E06">
        <w:rPr>
          <w:rFonts w:ascii="Times New Roman" w:hAnsi="Times New Roman"/>
          <w:color w:val="000000"/>
          <w:sz w:val="28"/>
          <w:szCs w:val="28"/>
        </w:rPr>
        <w:t>1071</w:t>
      </w:r>
      <w:r w:rsidRPr="00EB1E06">
        <w:rPr>
          <w:rFonts w:ascii="Times New Roman" w:hAnsi="Times New Roman"/>
          <w:color w:val="000000"/>
          <w:sz w:val="28"/>
          <w:szCs w:val="28"/>
        </w:rPr>
        <w:t xml:space="preserve"> ме</w:t>
      </w:r>
      <w:r w:rsidR="001A7FED" w:rsidRPr="00EB1E06">
        <w:rPr>
          <w:rFonts w:ascii="Times New Roman" w:hAnsi="Times New Roman"/>
          <w:color w:val="000000"/>
          <w:sz w:val="28"/>
          <w:szCs w:val="28"/>
        </w:rPr>
        <w:t>роприятие (план 850</w:t>
      </w:r>
      <w:r w:rsidR="00EB1E06" w:rsidRPr="00EB1E06">
        <w:rPr>
          <w:rFonts w:ascii="Times New Roman" w:hAnsi="Times New Roman"/>
          <w:color w:val="000000"/>
          <w:sz w:val="28"/>
          <w:szCs w:val="28"/>
        </w:rPr>
        <w:t>), из них экскурсий  - 476</w:t>
      </w:r>
      <w:r w:rsidR="00EB1E0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7D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37DE" w:rsidRDefault="002437DE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272D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914">
        <w:rPr>
          <w:rFonts w:ascii="Times New Roman" w:hAnsi="Times New Roman"/>
          <w:color w:val="000000"/>
          <w:sz w:val="28"/>
          <w:szCs w:val="28"/>
        </w:rPr>
        <w:t>Особого внимания заслуживает подготовка XXXII</w:t>
      </w:r>
      <w:r w:rsidRPr="00B0391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03914">
        <w:rPr>
          <w:rFonts w:ascii="Times New Roman" w:hAnsi="Times New Roman"/>
          <w:color w:val="000000"/>
          <w:sz w:val="28"/>
          <w:szCs w:val="28"/>
        </w:rPr>
        <w:t xml:space="preserve"> областной научно-практической конференции, посвящённой проблемам и перспективам развития музейного  дела в Амурской области. Проведение конфе</w:t>
      </w:r>
      <w:r w:rsidR="001A7FED">
        <w:rPr>
          <w:rFonts w:ascii="Times New Roman" w:hAnsi="Times New Roman"/>
          <w:color w:val="000000"/>
          <w:sz w:val="28"/>
          <w:szCs w:val="28"/>
        </w:rPr>
        <w:t xml:space="preserve">ренции  27-28 января  осуществилось </w:t>
      </w:r>
      <w:r w:rsidRPr="00B03914">
        <w:rPr>
          <w:rFonts w:ascii="Times New Roman" w:hAnsi="Times New Roman"/>
          <w:color w:val="000000"/>
          <w:sz w:val="28"/>
          <w:szCs w:val="28"/>
        </w:rPr>
        <w:t xml:space="preserve"> в форматах </w:t>
      </w:r>
      <w:proofErr w:type="spellStart"/>
      <w:r w:rsidRPr="00B03914">
        <w:rPr>
          <w:rFonts w:ascii="Times New Roman" w:hAnsi="Times New Roman"/>
          <w:color w:val="000000"/>
          <w:sz w:val="28"/>
          <w:szCs w:val="28"/>
        </w:rPr>
        <w:t>оф</w:t>
      </w:r>
      <w:r>
        <w:rPr>
          <w:rFonts w:ascii="Times New Roman" w:hAnsi="Times New Roman"/>
          <w:color w:val="000000"/>
          <w:sz w:val="28"/>
          <w:szCs w:val="28"/>
        </w:rPr>
        <w:t>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7FED">
        <w:rPr>
          <w:rFonts w:ascii="Times New Roman" w:hAnsi="Times New Roman"/>
          <w:color w:val="000000"/>
          <w:sz w:val="28"/>
          <w:szCs w:val="28"/>
        </w:rPr>
        <w:t>где были</w:t>
      </w:r>
      <w:r w:rsidRPr="00B03914">
        <w:rPr>
          <w:rFonts w:ascii="Times New Roman" w:hAnsi="Times New Roman"/>
          <w:color w:val="000000"/>
          <w:sz w:val="28"/>
          <w:szCs w:val="28"/>
        </w:rPr>
        <w:t xml:space="preserve"> подведены итоги работы музеев по всем направлениям деятельнос</w:t>
      </w:r>
      <w:r w:rsidR="001A7FED">
        <w:rPr>
          <w:rFonts w:ascii="Times New Roman" w:hAnsi="Times New Roman"/>
          <w:color w:val="000000"/>
          <w:sz w:val="28"/>
          <w:szCs w:val="28"/>
        </w:rPr>
        <w:t xml:space="preserve">ти за 2021 г. В её работе приняли </w:t>
      </w:r>
      <w:r w:rsidRPr="00B03914">
        <w:rPr>
          <w:rFonts w:ascii="Times New Roman" w:hAnsi="Times New Roman"/>
          <w:color w:val="000000"/>
          <w:sz w:val="28"/>
          <w:szCs w:val="28"/>
        </w:rPr>
        <w:t xml:space="preserve"> участие более 30 сотрудников амурских музеев. Всего на конференцию </w:t>
      </w:r>
      <w:r w:rsidR="001A7FED">
        <w:rPr>
          <w:rFonts w:ascii="Times New Roman" w:hAnsi="Times New Roman"/>
          <w:color w:val="000000"/>
          <w:sz w:val="28"/>
          <w:szCs w:val="28"/>
        </w:rPr>
        <w:t xml:space="preserve"> было </w:t>
      </w:r>
      <w:r w:rsidRPr="00B03914">
        <w:rPr>
          <w:rFonts w:ascii="Times New Roman" w:hAnsi="Times New Roman"/>
          <w:color w:val="000000"/>
          <w:sz w:val="28"/>
          <w:szCs w:val="28"/>
        </w:rPr>
        <w:t xml:space="preserve">представлено </w:t>
      </w:r>
      <w:r>
        <w:rPr>
          <w:rFonts w:ascii="Times New Roman" w:hAnsi="Times New Roman"/>
          <w:color w:val="000000"/>
          <w:sz w:val="28"/>
          <w:szCs w:val="28"/>
        </w:rPr>
        <w:t>33 доклада, из них 17</w:t>
      </w:r>
      <w:r w:rsidRPr="00B03914">
        <w:rPr>
          <w:rFonts w:ascii="Times New Roman" w:hAnsi="Times New Roman"/>
          <w:color w:val="000000"/>
          <w:sz w:val="28"/>
          <w:szCs w:val="28"/>
        </w:rPr>
        <w:t xml:space="preserve"> подготовили сотрудники областного музея. </w:t>
      </w:r>
      <w:proofErr w:type="gramStart"/>
      <w:r w:rsidRPr="00B03914">
        <w:rPr>
          <w:rFonts w:ascii="Times New Roman" w:hAnsi="Times New Roman"/>
          <w:color w:val="000000"/>
          <w:sz w:val="28"/>
          <w:szCs w:val="28"/>
        </w:rPr>
        <w:t>Докладчики из областного и</w:t>
      </w:r>
      <w:r w:rsidR="001A7FED">
        <w:rPr>
          <w:rFonts w:ascii="Times New Roman" w:hAnsi="Times New Roman"/>
          <w:color w:val="000000"/>
          <w:sz w:val="28"/>
          <w:szCs w:val="28"/>
        </w:rPr>
        <w:t xml:space="preserve"> муниципальных музеев поделились</w:t>
      </w:r>
      <w:r w:rsidRPr="00B03914">
        <w:rPr>
          <w:rFonts w:ascii="Times New Roman" w:hAnsi="Times New Roman"/>
          <w:color w:val="000000"/>
          <w:sz w:val="28"/>
          <w:szCs w:val="28"/>
        </w:rPr>
        <w:t xml:space="preserve"> результатами изучения музейных собраний, опытом создания современных экспозиций, обсудили проблемы комплектования и обеспечения сохранн</w:t>
      </w:r>
      <w:r w:rsidR="001A7FED">
        <w:rPr>
          <w:rFonts w:ascii="Times New Roman" w:hAnsi="Times New Roman"/>
          <w:color w:val="000000"/>
          <w:sz w:val="28"/>
          <w:szCs w:val="28"/>
        </w:rPr>
        <w:t>ости музейных фондов, рассказали</w:t>
      </w:r>
      <w:r w:rsidRPr="00B03914">
        <w:rPr>
          <w:rFonts w:ascii="Times New Roman" w:hAnsi="Times New Roman"/>
          <w:color w:val="000000"/>
          <w:sz w:val="28"/>
          <w:szCs w:val="28"/>
        </w:rPr>
        <w:t xml:space="preserve"> об организации и проведении мероприятий в условиях пандемии.</w:t>
      </w:r>
      <w:proofErr w:type="gramEnd"/>
    </w:p>
    <w:p w:rsidR="00853C59" w:rsidRPr="00DB73EC" w:rsidRDefault="00853C59" w:rsidP="00853C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3EC">
        <w:rPr>
          <w:rFonts w:ascii="Times New Roman" w:hAnsi="Times New Roman"/>
          <w:color w:val="000000"/>
          <w:sz w:val="28"/>
          <w:szCs w:val="28"/>
        </w:rPr>
        <w:t>Особого внимания заслуживает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  по созданию М</w:t>
      </w:r>
      <w:r w:rsidRPr="00DB73EC">
        <w:rPr>
          <w:rFonts w:ascii="Times New Roman" w:hAnsi="Times New Roman"/>
          <w:color w:val="000000"/>
          <w:sz w:val="28"/>
          <w:szCs w:val="28"/>
        </w:rPr>
        <w:t>узея истории российско-китайской дружбы и Интерактивного парка динозавров:  в целом определены концепция,  тематическая структура, достигнуты договоренности по комплектованию и практической помощи.</w:t>
      </w:r>
    </w:p>
    <w:p w:rsidR="00853C59" w:rsidRPr="00DB73EC" w:rsidRDefault="00853C59" w:rsidP="00853C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Большая работа</w:t>
      </w:r>
      <w:r w:rsidRPr="00DB73EC">
        <w:rPr>
          <w:rFonts w:ascii="Times New Roman" w:hAnsi="Times New Roman"/>
          <w:color w:val="000000"/>
          <w:sz w:val="28"/>
          <w:szCs w:val="28"/>
        </w:rPr>
        <w:t xml:space="preserve"> проведена  по подготовке </w:t>
      </w:r>
      <w:r>
        <w:rPr>
          <w:rFonts w:ascii="Times New Roman" w:hAnsi="Times New Roman"/>
          <w:color w:val="000000"/>
          <w:sz w:val="28"/>
          <w:szCs w:val="28"/>
        </w:rPr>
        <w:t>культурно-</w:t>
      </w:r>
      <w:r w:rsidRPr="00DB73EC">
        <w:rPr>
          <w:rFonts w:ascii="Times New Roman" w:hAnsi="Times New Roman"/>
          <w:color w:val="000000"/>
          <w:sz w:val="28"/>
          <w:szCs w:val="28"/>
        </w:rPr>
        <w:t>массовых мероприятий: «День детских изобретений» совместно с  Детским технопарком «</w:t>
      </w:r>
      <w:proofErr w:type="spellStart"/>
      <w:r w:rsidRPr="00DB73EC">
        <w:rPr>
          <w:rFonts w:ascii="Times New Roman" w:hAnsi="Times New Roman"/>
          <w:color w:val="000000"/>
          <w:sz w:val="28"/>
          <w:szCs w:val="28"/>
        </w:rPr>
        <w:t>Кванториум</w:t>
      </w:r>
      <w:proofErr w:type="spellEnd"/>
      <w:r w:rsidRPr="00DB73EC">
        <w:rPr>
          <w:rFonts w:ascii="Times New Roman" w:hAnsi="Times New Roman"/>
          <w:color w:val="000000"/>
          <w:sz w:val="28"/>
          <w:szCs w:val="28"/>
        </w:rPr>
        <w:t>»  и «Армейские игр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B73EC">
        <w:rPr>
          <w:rFonts w:ascii="Times New Roman" w:hAnsi="Times New Roman"/>
          <w:color w:val="000000"/>
          <w:sz w:val="28"/>
          <w:szCs w:val="28"/>
        </w:rPr>
        <w:t>» ко Дню защитника Отечества.</w:t>
      </w:r>
    </w:p>
    <w:p w:rsidR="00853C59" w:rsidRDefault="00853C59" w:rsidP="00853C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3EC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Началась работа по подготовке мероприятий согласно утвержденному министерством культуры и национальной политики Амурской области  Плану культурно-массовых мероприятий на 2022 г.: </w:t>
      </w:r>
      <w:r w:rsidR="00CD56DF">
        <w:rPr>
          <w:rFonts w:ascii="Times New Roman" w:hAnsi="Times New Roman"/>
          <w:color w:val="000000"/>
          <w:sz w:val="28"/>
          <w:szCs w:val="28"/>
        </w:rPr>
        <w:t xml:space="preserve">готовились </w:t>
      </w:r>
      <w:r w:rsidRPr="00DB73EC">
        <w:rPr>
          <w:rFonts w:ascii="Times New Roman" w:hAnsi="Times New Roman"/>
          <w:color w:val="000000"/>
          <w:sz w:val="28"/>
          <w:szCs w:val="28"/>
        </w:rPr>
        <w:t xml:space="preserve"> сметы и обоснования.</w:t>
      </w:r>
    </w:p>
    <w:p w:rsidR="001B4470" w:rsidRPr="001B4470" w:rsidRDefault="001B4470" w:rsidP="001B44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70">
        <w:rPr>
          <w:rFonts w:ascii="Times New Roman" w:hAnsi="Times New Roman"/>
          <w:color w:val="000000"/>
          <w:sz w:val="28"/>
          <w:szCs w:val="28"/>
        </w:rPr>
        <w:t xml:space="preserve">В отчетный период  было организовано сотрудничество с областной филармонией (концерт Амурского камерного хора «Возрождение» «Великопостная пятница»), Городским домом культуры (спектакль  народной студии «Демиурги»  «Собака»). </w:t>
      </w:r>
    </w:p>
    <w:p w:rsidR="001B4470" w:rsidRDefault="001B4470" w:rsidP="001B44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70">
        <w:rPr>
          <w:rFonts w:ascii="Times New Roman" w:hAnsi="Times New Roman"/>
          <w:color w:val="000000"/>
          <w:sz w:val="28"/>
          <w:szCs w:val="28"/>
        </w:rPr>
        <w:t xml:space="preserve"> Музей принял участие  в акции «Крымская весна» </w:t>
      </w:r>
      <w:proofErr w:type="gramStart"/>
      <w:r w:rsidRPr="001B447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B44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B4470">
        <w:rPr>
          <w:rFonts w:ascii="Times New Roman" w:hAnsi="Times New Roman"/>
          <w:color w:val="000000"/>
          <w:sz w:val="28"/>
          <w:szCs w:val="28"/>
        </w:rPr>
        <w:t>литературным</w:t>
      </w:r>
      <w:proofErr w:type="gramEnd"/>
      <w:r w:rsidRPr="001B447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B4470">
        <w:rPr>
          <w:rFonts w:ascii="Times New Roman" w:hAnsi="Times New Roman"/>
          <w:color w:val="000000"/>
          <w:sz w:val="28"/>
          <w:szCs w:val="28"/>
        </w:rPr>
        <w:t>флешмобом</w:t>
      </w:r>
      <w:proofErr w:type="spellEnd"/>
      <w:r w:rsidRPr="001B4470">
        <w:rPr>
          <w:rFonts w:ascii="Times New Roman" w:hAnsi="Times New Roman"/>
          <w:color w:val="000000"/>
          <w:sz w:val="28"/>
          <w:szCs w:val="28"/>
        </w:rPr>
        <w:t xml:space="preserve">, где были прочитаны стихотворения  российских поэтов о Крыме (социальная сеть </w:t>
      </w:r>
      <w:proofErr w:type="spellStart"/>
      <w:r w:rsidRPr="001B4470">
        <w:rPr>
          <w:rFonts w:ascii="Times New Roman" w:hAnsi="Times New Roman"/>
          <w:color w:val="000000"/>
          <w:sz w:val="28"/>
          <w:szCs w:val="28"/>
        </w:rPr>
        <w:t>Телеграм</w:t>
      </w:r>
      <w:proofErr w:type="spellEnd"/>
      <w:r w:rsidRPr="001B4470">
        <w:rPr>
          <w:rFonts w:ascii="Times New Roman" w:hAnsi="Times New Roman"/>
          <w:color w:val="000000"/>
          <w:sz w:val="28"/>
          <w:szCs w:val="28"/>
        </w:rPr>
        <w:t>). В терминале   в фойе  музея работала выставка  «Наш Крым».</w:t>
      </w:r>
    </w:p>
    <w:p w:rsidR="00F14A68" w:rsidRPr="00EB1E06" w:rsidRDefault="00F14A68" w:rsidP="00F14A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E06">
        <w:rPr>
          <w:rFonts w:ascii="Times New Roman" w:hAnsi="Times New Roman"/>
          <w:color w:val="000000"/>
          <w:sz w:val="28"/>
          <w:szCs w:val="28"/>
        </w:rPr>
        <w:t xml:space="preserve">Методистом  по музейно-образовательной деятельности  Ветровой М.В.  отправлены 2 заявки на участие в </w:t>
      </w:r>
      <w:proofErr w:type="spellStart"/>
      <w:r w:rsidRPr="00EB1E06">
        <w:rPr>
          <w:rFonts w:ascii="Times New Roman" w:hAnsi="Times New Roman"/>
          <w:color w:val="000000"/>
          <w:sz w:val="28"/>
          <w:szCs w:val="28"/>
        </w:rPr>
        <w:t>грантовых</w:t>
      </w:r>
      <w:proofErr w:type="spellEnd"/>
      <w:r w:rsidRPr="00EB1E06">
        <w:rPr>
          <w:rFonts w:ascii="Times New Roman" w:hAnsi="Times New Roman"/>
          <w:color w:val="000000"/>
          <w:sz w:val="28"/>
          <w:szCs w:val="28"/>
        </w:rPr>
        <w:t xml:space="preserve"> конкурсах: «Дислокация  Амур» (трехдневный обучающий семинар) (Благотворительный фонд В. Потанина,   «Музейный десант», номинация «Институциональный опыт») и Российского фонда культуры - «МШК: музейная школа коммуникации и взаимодействия с посетителями».</w:t>
      </w:r>
    </w:p>
    <w:p w:rsidR="001B4470" w:rsidRPr="00EB1E06" w:rsidRDefault="00F14A68" w:rsidP="001B44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E06">
        <w:rPr>
          <w:rFonts w:ascii="Times New Roman" w:hAnsi="Times New Roman"/>
          <w:color w:val="000000"/>
          <w:sz w:val="28"/>
          <w:szCs w:val="28"/>
        </w:rPr>
        <w:t xml:space="preserve">Готовятся </w:t>
      </w:r>
      <w:r w:rsidR="001B4470" w:rsidRPr="00EB1E06">
        <w:rPr>
          <w:rFonts w:ascii="Times New Roman" w:hAnsi="Times New Roman"/>
          <w:color w:val="000000"/>
          <w:sz w:val="28"/>
          <w:szCs w:val="28"/>
        </w:rPr>
        <w:t xml:space="preserve">2 заявки на участие в </w:t>
      </w:r>
      <w:proofErr w:type="spellStart"/>
      <w:r w:rsidR="001B4470" w:rsidRPr="00EB1E06">
        <w:rPr>
          <w:rFonts w:ascii="Times New Roman" w:hAnsi="Times New Roman"/>
          <w:color w:val="000000"/>
          <w:sz w:val="28"/>
          <w:szCs w:val="28"/>
        </w:rPr>
        <w:t>грантовых</w:t>
      </w:r>
      <w:proofErr w:type="spellEnd"/>
      <w:r w:rsidR="001B4470" w:rsidRPr="00EB1E06">
        <w:rPr>
          <w:rFonts w:ascii="Times New Roman" w:hAnsi="Times New Roman"/>
          <w:color w:val="000000"/>
          <w:sz w:val="28"/>
          <w:szCs w:val="28"/>
        </w:rPr>
        <w:t xml:space="preserve"> конкурсах: «Музей 04» (выставка-спектакль «</w:t>
      </w:r>
      <w:proofErr w:type="spellStart"/>
      <w:r w:rsidR="001B4470" w:rsidRPr="00EB1E06">
        <w:rPr>
          <w:rFonts w:ascii="Times New Roman" w:hAnsi="Times New Roman"/>
          <w:color w:val="000000"/>
          <w:sz w:val="28"/>
          <w:szCs w:val="28"/>
        </w:rPr>
        <w:t>Нехама</w:t>
      </w:r>
      <w:proofErr w:type="spellEnd"/>
      <w:r w:rsidR="001B4470" w:rsidRPr="00EB1E06">
        <w:rPr>
          <w:rFonts w:ascii="Times New Roman" w:hAnsi="Times New Roman"/>
          <w:color w:val="000000"/>
          <w:sz w:val="28"/>
          <w:szCs w:val="28"/>
        </w:rPr>
        <w:t xml:space="preserve">», зам. директора И. В. Васина, С. В. </w:t>
      </w:r>
      <w:proofErr w:type="spellStart"/>
      <w:r w:rsidR="001B4470" w:rsidRPr="00EB1E06">
        <w:rPr>
          <w:rFonts w:ascii="Times New Roman" w:hAnsi="Times New Roman"/>
          <w:color w:val="000000"/>
          <w:sz w:val="28"/>
          <w:szCs w:val="28"/>
        </w:rPr>
        <w:t>Янчук</w:t>
      </w:r>
      <w:proofErr w:type="spellEnd"/>
      <w:r w:rsidR="001B4470" w:rsidRPr="00EB1E06">
        <w:rPr>
          <w:rFonts w:ascii="Times New Roman" w:hAnsi="Times New Roman"/>
          <w:color w:val="000000"/>
          <w:sz w:val="28"/>
          <w:szCs w:val="28"/>
        </w:rPr>
        <w:t xml:space="preserve"> - срок подачи – 22 апреля, заявка №М-4-21-000-217) и  «</w:t>
      </w:r>
      <w:proofErr w:type="spellStart"/>
      <w:r w:rsidR="001B4470" w:rsidRPr="00EB1E06">
        <w:rPr>
          <w:rFonts w:ascii="Times New Roman" w:hAnsi="Times New Roman"/>
          <w:color w:val="000000"/>
          <w:sz w:val="28"/>
          <w:szCs w:val="28"/>
        </w:rPr>
        <w:t>Креативный</w:t>
      </w:r>
      <w:proofErr w:type="spellEnd"/>
      <w:r w:rsidR="001B4470" w:rsidRPr="00EB1E06">
        <w:rPr>
          <w:rFonts w:ascii="Times New Roman" w:hAnsi="Times New Roman"/>
          <w:color w:val="000000"/>
          <w:sz w:val="28"/>
          <w:szCs w:val="28"/>
        </w:rPr>
        <w:t xml:space="preserve"> музей» (С. В. Юдина, срок подачи – 22 мая) (Благотворительный фонд В. Потанина).</w:t>
      </w:r>
    </w:p>
    <w:p w:rsidR="001B4470" w:rsidRPr="00F14A68" w:rsidRDefault="001B4470" w:rsidP="001B44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E06">
        <w:rPr>
          <w:rFonts w:ascii="Times New Roman" w:hAnsi="Times New Roman"/>
          <w:color w:val="000000"/>
          <w:sz w:val="28"/>
          <w:szCs w:val="28"/>
        </w:rPr>
        <w:t xml:space="preserve"> Сотрудники МВЦ «Дом И.А. Котельникова», экскурсионного отдела и инженер (программист)  приняли участие в </w:t>
      </w:r>
      <w:proofErr w:type="spellStart"/>
      <w:r w:rsidRPr="00EB1E06">
        <w:rPr>
          <w:rFonts w:ascii="Times New Roman" w:hAnsi="Times New Roman"/>
          <w:color w:val="000000"/>
          <w:sz w:val="28"/>
          <w:szCs w:val="28"/>
        </w:rPr>
        <w:t>вебинаре</w:t>
      </w:r>
      <w:proofErr w:type="spellEnd"/>
      <w:r w:rsidRPr="00EB1E06">
        <w:rPr>
          <w:rFonts w:ascii="Times New Roman" w:hAnsi="Times New Roman"/>
          <w:color w:val="000000"/>
          <w:sz w:val="28"/>
          <w:szCs w:val="28"/>
        </w:rPr>
        <w:t xml:space="preserve"> «Как создать интересный и нескучный </w:t>
      </w:r>
      <w:proofErr w:type="spellStart"/>
      <w:r w:rsidRPr="00EB1E06">
        <w:rPr>
          <w:rFonts w:ascii="Times New Roman" w:hAnsi="Times New Roman"/>
          <w:color w:val="000000"/>
          <w:sz w:val="28"/>
          <w:szCs w:val="28"/>
        </w:rPr>
        <w:t>аудиогид</w:t>
      </w:r>
      <w:proofErr w:type="spellEnd"/>
      <w:r w:rsidRPr="00EB1E06">
        <w:rPr>
          <w:rFonts w:ascii="Times New Roman" w:hAnsi="Times New Roman"/>
          <w:color w:val="000000"/>
          <w:sz w:val="28"/>
          <w:szCs w:val="28"/>
        </w:rPr>
        <w:t xml:space="preserve"> на платформе </w:t>
      </w:r>
      <w:proofErr w:type="spellStart"/>
      <w:r w:rsidRPr="00EB1E06">
        <w:rPr>
          <w:rFonts w:ascii="Times New Roman" w:hAnsi="Times New Roman"/>
          <w:color w:val="000000"/>
          <w:sz w:val="28"/>
          <w:szCs w:val="28"/>
        </w:rPr>
        <w:t>izi</w:t>
      </w:r>
      <w:proofErr w:type="spellEnd"/>
      <w:r w:rsidRPr="00EB1E06">
        <w:rPr>
          <w:rFonts w:ascii="Times New Roman" w:hAnsi="Times New Roman"/>
          <w:color w:val="000000"/>
          <w:sz w:val="28"/>
          <w:szCs w:val="28"/>
        </w:rPr>
        <w:t>.</w:t>
      </w:r>
      <w:r w:rsidRPr="00EB1E06">
        <w:rPr>
          <w:rFonts w:ascii="Times New Roman" w:hAnsi="Times New Roman"/>
          <w:color w:val="000000"/>
          <w:sz w:val="28"/>
          <w:szCs w:val="28"/>
          <w:lang w:val="en-US"/>
        </w:rPr>
        <w:t>TARVEL</w:t>
      </w:r>
      <w:r w:rsidRPr="00EB1E06">
        <w:rPr>
          <w:rFonts w:ascii="Times New Roman" w:hAnsi="Times New Roman"/>
          <w:color w:val="000000"/>
          <w:sz w:val="28"/>
          <w:szCs w:val="28"/>
        </w:rPr>
        <w:t>. Российский и зарубежный опыт».</w:t>
      </w:r>
    </w:p>
    <w:p w:rsidR="001B4470" w:rsidRPr="00F14A68" w:rsidRDefault="001B4470" w:rsidP="001B44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4A68">
        <w:rPr>
          <w:rFonts w:ascii="Times New Roman" w:hAnsi="Times New Roman"/>
          <w:color w:val="000000"/>
          <w:sz w:val="28"/>
          <w:szCs w:val="28"/>
        </w:rPr>
        <w:t xml:space="preserve"> В музее проходят  производственную практику студенты </w:t>
      </w:r>
      <w:proofErr w:type="spellStart"/>
      <w:r w:rsidRPr="00F14A68">
        <w:rPr>
          <w:rFonts w:ascii="Times New Roman" w:hAnsi="Times New Roman"/>
          <w:color w:val="000000"/>
          <w:sz w:val="28"/>
          <w:szCs w:val="28"/>
        </w:rPr>
        <w:t>АмГУ</w:t>
      </w:r>
      <w:proofErr w:type="spellEnd"/>
      <w:r w:rsidRPr="00F14A68">
        <w:rPr>
          <w:rFonts w:ascii="Times New Roman" w:hAnsi="Times New Roman"/>
          <w:color w:val="000000"/>
          <w:sz w:val="28"/>
          <w:szCs w:val="28"/>
        </w:rPr>
        <w:t>.</w:t>
      </w:r>
    </w:p>
    <w:p w:rsidR="001B4470" w:rsidRPr="00F14A68" w:rsidRDefault="001B4470" w:rsidP="001B44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4A68">
        <w:rPr>
          <w:rFonts w:ascii="Times New Roman" w:hAnsi="Times New Roman"/>
          <w:color w:val="000000"/>
          <w:sz w:val="28"/>
          <w:szCs w:val="28"/>
        </w:rPr>
        <w:t xml:space="preserve"> В книгах отзывов музея зафиксированы 170 записей с положительной оценкой работы учреждения, в том числе 84 записи – в Книге отзывов областного музея,  27 - в МВЦ «Дом И.А. Котельникова», 12  - в Книге отзывов в Музее-мастерской народного художника России А.Тихомирова, 43 – в Выставочном зале,  4 – в </w:t>
      </w:r>
      <w:proofErr w:type="spellStart"/>
      <w:r w:rsidRPr="00F14A68">
        <w:rPr>
          <w:rFonts w:ascii="Times New Roman" w:hAnsi="Times New Roman"/>
          <w:color w:val="000000"/>
          <w:sz w:val="28"/>
          <w:szCs w:val="28"/>
        </w:rPr>
        <w:t>Албазинском</w:t>
      </w:r>
      <w:proofErr w:type="spellEnd"/>
      <w:r w:rsidRPr="00F14A68">
        <w:rPr>
          <w:rFonts w:ascii="Times New Roman" w:hAnsi="Times New Roman"/>
          <w:color w:val="000000"/>
          <w:sz w:val="28"/>
          <w:szCs w:val="28"/>
        </w:rPr>
        <w:t xml:space="preserve"> краеведческом музее. </w:t>
      </w:r>
    </w:p>
    <w:p w:rsidR="001B4470" w:rsidRPr="00F14A68" w:rsidRDefault="00F14A68" w:rsidP="00F14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38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4A68">
        <w:rPr>
          <w:rFonts w:ascii="Times New Roman" w:hAnsi="Times New Roman"/>
          <w:color w:val="000000"/>
          <w:sz w:val="28"/>
          <w:szCs w:val="28"/>
        </w:rPr>
        <w:t>Музеем оформлены 14</w:t>
      </w:r>
      <w:r w:rsidR="001B4470" w:rsidRPr="00F14A68">
        <w:rPr>
          <w:rFonts w:ascii="Times New Roman" w:hAnsi="Times New Roman"/>
          <w:color w:val="000000"/>
          <w:sz w:val="28"/>
          <w:szCs w:val="28"/>
        </w:rPr>
        <w:t xml:space="preserve"> выставок в стационарных условиях в рамках выпол</w:t>
      </w:r>
      <w:r>
        <w:rPr>
          <w:rFonts w:ascii="Times New Roman" w:hAnsi="Times New Roman"/>
          <w:color w:val="000000"/>
          <w:sz w:val="28"/>
          <w:szCs w:val="28"/>
        </w:rPr>
        <w:t>нения государственного задания (план 14).</w:t>
      </w:r>
      <w:r w:rsidR="001B4470" w:rsidRPr="00F14A68">
        <w:rPr>
          <w:rFonts w:ascii="Times New Roman" w:hAnsi="Times New Roman"/>
          <w:color w:val="000000"/>
          <w:sz w:val="28"/>
          <w:szCs w:val="28"/>
        </w:rPr>
        <w:tab/>
      </w:r>
    </w:p>
    <w:p w:rsidR="001B7DFB" w:rsidRPr="00F14A68" w:rsidRDefault="001B7DFB" w:rsidP="001B7D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4A68">
        <w:rPr>
          <w:rFonts w:ascii="Times New Roman" w:hAnsi="Times New Roman"/>
          <w:color w:val="000000"/>
          <w:sz w:val="28"/>
          <w:szCs w:val="28"/>
        </w:rPr>
        <w:t>Проведены</w:t>
      </w:r>
      <w:proofErr w:type="gramEnd"/>
      <w:r w:rsidRPr="00F14A68">
        <w:rPr>
          <w:rFonts w:ascii="Times New Roman" w:hAnsi="Times New Roman"/>
          <w:color w:val="000000"/>
          <w:sz w:val="28"/>
          <w:szCs w:val="28"/>
        </w:rPr>
        <w:t xml:space="preserve"> 3  методических совета по утверждению   концепций выставок и сценариев мероприятий и 5 </w:t>
      </w:r>
      <w:r w:rsidR="00CD56DF">
        <w:rPr>
          <w:rFonts w:ascii="Times New Roman" w:hAnsi="Times New Roman"/>
          <w:color w:val="000000"/>
          <w:sz w:val="28"/>
          <w:szCs w:val="28"/>
        </w:rPr>
        <w:t>методических занятий:</w:t>
      </w:r>
      <w:r w:rsidRPr="00F14A68">
        <w:rPr>
          <w:rFonts w:ascii="Times New Roman" w:hAnsi="Times New Roman"/>
          <w:color w:val="000000"/>
          <w:sz w:val="28"/>
          <w:szCs w:val="28"/>
        </w:rPr>
        <w:t xml:space="preserve">  «Методика проведения экскурсий», «Коммуникабельность. Бесконфликтное общение с посетителями (для смотрителей)</w:t>
      </w:r>
      <w:r w:rsidR="00B64FA6" w:rsidRPr="00F14A68"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Pr="00F14A68">
        <w:rPr>
          <w:rFonts w:ascii="Times New Roman" w:hAnsi="Times New Roman"/>
          <w:color w:val="000000"/>
          <w:sz w:val="28"/>
          <w:szCs w:val="28"/>
        </w:rPr>
        <w:t xml:space="preserve"> (отв. Сидорова Н.П.,  ведущий методист экскурсионного отдела).</w:t>
      </w:r>
    </w:p>
    <w:p w:rsidR="001B4470" w:rsidRDefault="001B4470" w:rsidP="001B44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Инженер-программист Е. В. Ширяев  прошел </w:t>
      </w:r>
      <w:proofErr w:type="gramStart"/>
      <w:r w:rsidRPr="00F14A68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программе</w:t>
      </w:r>
      <w:proofErr w:type="gramEnd"/>
      <w:r w:rsidRPr="00F14A68">
        <w:rPr>
          <w:rFonts w:ascii="Times New Roman" w:hAnsi="Times New Roman" w:cs="Times New Roman"/>
          <w:color w:val="000000"/>
          <w:sz w:val="28"/>
          <w:szCs w:val="28"/>
        </w:rPr>
        <w:t xml:space="preserve"> «Проектирование, создание и продвижение эффективных информационно-рекламных материалов для учреждений и организаций в области культуры» на базе Челябинского института культуры в рамках  национального проекта «Культура».</w:t>
      </w:r>
    </w:p>
    <w:p w:rsidR="002437DE" w:rsidRPr="002437DE" w:rsidRDefault="002437DE" w:rsidP="002437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3914">
        <w:rPr>
          <w:rFonts w:ascii="Times New Roman" w:hAnsi="Times New Roman"/>
          <w:color w:val="000000"/>
          <w:sz w:val="28"/>
          <w:szCs w:val="28"/>
        </w:rPr>
        <w:t>В январе  в конференц-зале было проведено заседание Амурского отделения Российского исторического общества, где было принято решение  о подаче заявки совместно с областным музеем  на конкурс</w:t>
      </w:r>
      <w:r w:rsidRPr="00B03914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437DE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проектов фонда «История Отечества</w:t>
      </w:r>
      <w:r w:rsidRPr="002437DE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2437DE">
        <w:rPr>
          <w:rFonts w:ascii="Times New Roman" w:hAnsi="Times New Roman"/>
          <w:color w:val="000000"/>
          <w:sz w:val="28"/>
          <w:szCs w:val="28"/>
        </w:rPr>
        <w:t>объявленным  РИО.</w:t>
      </w:r>
      <w:r w:rsidRPr="002437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437DE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Участники заседания единогласно поддержали инициативу о подаче заявки по направлению «Проведение международных и всероссийских мероприятий», определив приоритетные темы: 300-летие первых научных археологических раскопок в Сибири (1722 г.); 125-летие начала строительства КВЖД (1897 г.); 100-летие окончания Гражданской войны в России (1922 г.). Для подачи заявки на реализацию проекта была сформирована рабочая группа из преподавателей ВУЗов, сотрудников областного краеведческого музея и представителей Центра по сохранению историко-культурного наследия Амурской области.</w:t>
      </w:r>
    </w:p>
    <w:p w:rsidR="002437DE" w:rsidRPr="00B03914" w:rsidRDefault="002437DE" w:rsidP="002437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9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6DF">
        <w:rPr>
          <w:rFonts w:ascii="Times New Roman" w:hAnsi="Times New Roman"/>
          <w:sz w:val="28"/>
          <w:szCs w:val="28"/>
        </w:rPr>
        <w:t>С</w:t>
      </w:r>
      <w:r w:rsidRPr="00B03914">
        <w:rPr>
          <w:rFonts w:ascii="Times New Roman" w:hAnsi="Times New Roman"/>
          <w:sz w:val="28"/>
          <w:szCs w:val="28"/>
        </w:rPr>
        <w:t xml:space="preserve">остоялось совещание  в присутствии В.А. </w:t>
      </w:r>
      <w:proofErr w:type="spellStart"/>
      <w:r w:rsidRPr="00B03914">
        <w:rPr>
          <w:rFonts w:ascii="Times New Roman" w:hAnsi="Times New Roman"/>
          <w:sz w:val="28"/>
          <w:szCs w:val="28"/>
        </w:rPr>
        <w:t>Ребизанта</w:t>
      </w:r>
      <w:proofErr w:type="spellEnd"/>
      <w:r w:rsidRPr="00B03914">
        <w:rPr>
          <w:rFonts w:ascii="Times New Roman" w:hAnsi="Times New Roman"/>
          <w:sz w:val="28"/>
          <w:szCs w:val="28"/>
        </w:rPr>
        <w:t>,</w:t>
      </w:r>
      <w:r w:rsidRPr="00B03914">
        <w:rPr>
          <w:rFonts w:ascii="Times New Roman" w:hAnsi="Times New Roman"/>
          <w:sz w:val="28"/>
          <w:szCs w:val="28"/>
          <w:shd w:val="clear" w:color="auto" w:fill="FFFFFF"/>
        </w:rPr>
        <w:t xml:space="preserve"> начальника государственной инспекции по охране объектов культурного наследия Амурской области,  по определению стратегии капитального ремонта фасада,  оконных и дверных проемов здания музея. В 2022 г. планируется ремонт (замена) оконных и дверных проемов 1 этажа, а также   подготовка проектной и рабочей документации на капитальный ремонт крыши, фасада, благоустройство территории.  </w:t>
      </w:r>
    </w:p>
    <w:p w:rsidR="002437DE" w:rsidRDefault="002437DE" w:rsidP="002437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3914">
        <w:rPr>
          <w:rFonts w:ascii="Times New Roman" w:hAnsi="Times New Roman"/>
          <w:sz w:val="28"/>
          <w:szCs w:val="28"/>
          <w:shd w:val="clear" w:color="auto" w:fill="FFFFFF"/>
        </w:rPr>
        <w:t xml:space="preserve"> Решены рабочие вопросы  по экспонированию  выставки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октябре 2022 г. </w:t>
      </w:r>
      <w:r w:rsidRPr="00B03914">
        <w:rPr>
          <w:rFonts w:ascii="Times New Roman" w:hAnsi="Times New Roman"/>
          <w:sz w:val="28"/>
          <w:szCs w:val="28"/>
          <w:shd w:val="clear" w:color="auto" w:fill="FFFFFF"/>
        </w:rPr>
        <w:t>«Казачество на государевой службе» из фондов Государственного исторического музея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B03914">
        <w:rPr>
          <w:rFonts w:ascii="Times New Roman" w:hAnsi="Times New Roman"/>
          <w:sz w:val="28"/>
          <w:szCs w:val="28"/>
          <w:shd w:val="clear" w:color="auto" w:fill="FFFFFF"/>
        </w:rPr>
        <w:t>г. Москва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(октябрь).</w:t>
      </w:r>
    </w:p>
    <w:p w:rsidR="00CD56DF" w:rsidRPr="00F14A68" w:rsidRDefault="00CD56DF" w:rsidP="00CD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2D" w:rsidRPr="00F14A68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4A68">
        <w:rPr>
          <w:rFonts w:ascii="Times New Roman" w:hAnsi="Times New Roman"/>
          <w:color w:val="000000"/>
          <w:sz w:val="28"/>
          <w:szCs w:val="28"/>
        </w:rPr>
        <w:t xml:space="preserve">В книгах отзывов музея зафиксированы </w:t>
      </w:r>
      <w:r w:rsidR="001B7DFB" w:rsidRPr="00F14A68">
        <w:rPr>
          <w:rFonts w:ascii="Times New Roman" w:hAnsi="Times New Roman"/>
          <w:color w:val="000000"/>
          <w:sz w:val="28"/>
          <w:szCs w:val="28"/>
        </w:rPr>
        <w:t>408</w:t>
      </w:r>
      <w:r w:rsidRPr="00F14A68">
        <w:rPr>
          <w:rFonts w:ascii="Times New Roman" w:hAnsi="Times New Roman"/>
          <w:color w:val="000000"/>
          <w:sz w:val="28"/>
          <w:szCs w:val="28"/>
        </w:rPr>
        <w:t xml:space="preserve"> записей с положительной оценкой работы учреждения, в том числ</w:t>
      </w:r>
      <w:r w:rsidR="001B7DFB" w:rsidRPr="00F14A68">
        <w:rPr>
          <w:rFonts w:ascii="Times New Roman" w:hAnsi="Times New Roman"/>
          <w:color w:val="000000"/>
          <w:sz w:val="28"/>
          <w:szCs w:val="28"/>
        </w:rPr>
        <w:t>е 217</w:t>
      </w:r>
      <w:r w:rsidRPr="00F14A68">
        <w:rPr>
          <w:rFonts w:ascii="Times New Roman" w:hAnsi="Times New Roman"/>
          <w:color w:val="000000"/>
          <w:sz w:val="28"/>
          <w:szCs w:val="28"/>
        </w:rPr>
        <w:t xml:space="preserve"> записей – в Книге отзывов областного музея,  </w:t>
      </w:r>
      <w:r w:rsidR="001B7DFB" w:rsidRPr="00F14A68">
        <w:rPr>
          <w:rFonts w:ascii="Times New Roman" w:hAnsi="Times New Roman"/>
          <w:color w:val="000000"/>
          <w:sz w:val="28"/>
          <w:szCs w:val="28"/>
        </w:rPr>
        <w:t>39</w:t>
      </w:r>
      <w:r w:rsidRPr="00F14A68">
        <w:rPr>
          <w:rFonts w:ascii="Times New Roman" w:hAnsi="Times New Roman"/>
          <w:color w:val="000000"/>
          <w:sz w:val="28"/>
          <w:szCs w:val="28"/>
        </w:rPr>
        <w:t xml:space="preserve">- в МВЦ «Дом </w:t>
      </w:r>
      <w:r w:rsidR="001B7DFB" w:rsidRPr="00F14A68">
        <w:rPr>
          <w:rFonts w:ascii="Times New Roman" w:hAnsi="Times New Roman"/>
          <w:color w:val="000000"/>
          <w:sz w:val="28"/>
          <w:szCs w:val="28"/>
        </w:rPr>
        <w:t>И.А. Котельникова», 40</w:t>
      </w:r>
      <w:r w:rsidRPr="00F14A68">
        <w:rPr>
          <w:rFonts w:ascii="Times New Roman" w:hAnsi="Times New Roman"/>
          <w:color w:val="000000"/>
          <w:sz w:val="28"/>
          <w:szCs w:val="28"/>
        </w:rPr>
        <w:t xml:space="preserve">  - в Книге отзывов в Музее-мастерской народного ху</w:t>
      </w:r>
      <w:r w:rsidR="001B7DFB" w:rsidRPr="00F14A68">
        <w:rPr>
          <w:rFonts w:ascii="Times New Roman" w:hAnsi="Times New Roman"/>
          <w:color w:val="000000"/>
          <w:sz w:val="28"/>
          <w:szCs w:val="28"/>
        </w:rPr>
        <w:t>дожника России А.Тихомирова,   93 - в Выставочном зале ,  19</w:t>
      </w:r>
      <w:r w:rsidRPr="00F14A68">
        <w:rPr>
          <w:rFonts w:ascii="Times New Roman" w:hAnsi="Times New Roman"/>
          <w:color w:val="000000"/>
          <w:sz w:val="28"/>
          <w:szCs w:val="28"/>
        </w:rPr>
        <w:t xml:space="preserve"> – в </w:t>
      </w:r>
      <w:proofErr w:type="spellStart"/>
      <w:r w:rsidRPr="00F14A68">
        <w:rPr>
          <w:rFonts w:ascii="Times New Roman" w:hAnsi="Times New Roman"/>
          <w:color w:val="000000"/>
          <w:sz w:val="28"/>
          <w:szCs w:val="28"/>
        </w:rPr>
        <w:t>Албазинском</w:t>
      </w:r>
      <w:proofErr w:type="spellEnd"/>
      <w:r w:rsidRPr="00F14A68">
        <w:rPr>
          <w:rFonts w:ascii="Times New Roman" w:hAnsi="Times New Roman"/>
          <w:color w:val="000000"/>
          <w:sz w:val="28"/>
          <w:szCs w:val="28"/>
        </w:rPr>
        <w:t xml:space="preserve"> краеведческом музее. </w:t>
      </w:r>
    </w:p>
    <w:p w:rsidR="003D55D2" w:rsidRPr="00F14A68" w:rsidRDefault="0015272D" w:rsidP="00F14A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4A68">
        <w:rPr>
          <w:rFonts w:ascii="Times New Roman" w:hAnsi="Times New Roman"/>
          <w:color w:val="000000"/>
          <w:sz w:val="28"/>
          <w:szCs w:val="28"/>
        </w:rPr>
        <w:t xml:space="preserve">Доля экспонируемых предметов из фондов музея во всех формах составила </w:t>
      </w:r>
      <w:r w:rsidR="001B7DFB" w:rsidRPr="00F14A68">
        <w:rPr>
          <w:rFonts w:ascii="Times New Roman" w:hAnsi="Times New Roman"/>
          <w:color w:val="000000"/>
          <w:sz w:val="28"/>
          <w:szCs w:val="28"/>
        </w:rPr>
        <w:t>16407</w:t>
      </w:r>
      <w:r w:rsidRPr="00F14A68">
        <w:rPr>
          <w:rFonts w:ascii="Times New Roman" w:hAnsi="Times New Roman"/>
          <w:color w:val="000000"/>
          <w:sz w:val="28"/>
          <w:szCs w:val="28"/>
        </w:rPr>
        <w:t xml:space="preserve"> ед. хр. </w:t>
      </w:r>
      <w:r w:rsidR="00F14A68">
        <w:rPr>
          <w:rFonts w:ascii="Times New Roman" w:hAnsi="Times New Roman"/>
          <w:color w:val="000000"/>
          <w:sz w:val="28"/>
          <w:szCs w:val="28"/>
        </w:rPr>
        <w:t xml:space="preserve">(план 13810 ед.хр.).  </w:t>
      </w:r>
      <w:r w:rsidRPr="00F14A68">
        <w:rPr>
          <w:rFonts w:ascii="Times New Roman" w:hAnsi="Times New Roman"/>
          <w:color w:val="000000"/>
          <w:sz w:val="28"/>
          <w:szCs w:val="28"/>
        </w:rPr>
        <w:t>В стационарных условиях  с учетом постоянной экспозиции экспо</w:t>
      </w:r>
      <w:r w:rsidR="003D55D2" w:rsidRPr="00F14A68">
        <w:rPr>
          <w:rFonts w:ascii="Times New Roman" w:hAnsi="Times New Roman"/>
          <w:color w:val="000000"/>
          <w:sz w:val="28"/>
          <w:szCs w:val="28"/>
        </w:rPr>
        <w:t>нировалось 11797</w:t>
      </w:r>
      <w:r w:rsidRPr="00F14A68">
        <w:rPr>
          <w:rFonts w:ascii="Times New Roman" w:hAnsi="Times New Roman"/>
          <w:color w:val="000000"/>
          <w:sz w:val="28"/>
          <w:szCs w:val="28"/>
        </w:rPr>
        <w:t xml:space="preserve"> предмета (в рамках выполнения показателей государственного задания</w:t>
      </w:r>
      <w:r w:rsidR="003D55D2" w:rsidRPr="00F14A68">
        <w:rPr>
          <w:rFonts w:ascii="Times New Roman" w:hAnsi="Times New Roman"/>
          <w:color w:val="000000"/>
          <w:sz w:val="28"/>
          <w:szCs w:val="28"/>
        </w:rPr>
        <w:t xml:space="preserve"> 8048</w:t>
      </w:r>
      <w:r w:rsidR="00F14A68">
        <w:rPr>
          <w:rFonts w:ascii="Times New Roman" w:hAnsi="Times New Roman"/>
          <w:color w:val="000000"/>
          <w:sz w:val="28"/>
          <w:szCs w:val="28"/>
        </w:rPr>
        <w:t>, план 10450 ед.хр.</w:t>
      </w:r>
      <w:r w:rsidRPr="00F14A68">
        <w:rPr>
          <w:rFonts w:ascii="Times New Roman" w:hAnsi="Times New Roman"/>
          <w:color w:val="000000"/>
          <w:sz w:val="28"/>
          <w:szCs w:val="28"/>
        </w:rPr>
        <w:t>)</w:t>
      </w:r>
    </w:p>
    <w:p w:rsidR="0015272D" w:rsidRPr="00B03914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4A68">
        <w:rPr>
          <w:rFonts w:ascii="Times New Roman" w:hAnsi="Times New Roman"/>
          <w:color w:val="000000"/>
          <w:sz w:val="28"/>
          <w:szCs w:val="28"/>
        </w:rPr>
        <w:t xml:space="preserve">В сети Интернет экспонировались </w:t>
      </w:r>
      <w:r w:rsidR="003D55D2" w:rsidRPr="00F14A68">
        <w:rPr>
          <w:rFonts w:ascii="Times New Roman" w:hAnsi="Times New Roman"/>
          <w:color w:val="000000"/>
          <w:sz w:val="28"/>
          <w:szCs w:val="28"/>
        </w:rPr>
        <w:t>3506</w:t>
      </w:r>
      <w:r w:rsidRPr="00F14A68">
        <w:rPr>
          <w:rFonts w:ascii="Times New Roman" w:hAnsi="Times New Roman"/>
          <w:color w:val="000000"/>
          <w:sz w:val="28"/>
          <w:szCs w:val="28"/>
        </w:rPr>
        <w:t xml:space="preserve"> предметов (в соответствии с показателем государственного задания</w:t>
      </w:r>
      <w:r w:rsidR="00F14A68">
        <w:rPr>
          <w:rFonts w:ascii="Times New Roman" w:hAnsi="Times New Roman"/>
          <w:color w:val="000000"/>
          <w:sz w:val="28"/>
          <w:szCs w:val="28"/>
        </w:rPr>
        <w:t xml:space="preserve"> – 2680</w:t>
      </w:r>
      <w:r w:rsidRPr="00F14A68">
        <w:rPr>
          <w:rFonts w:ascii="Times New Roman" w:hAnsi="Times New Roman"/>
          <w:color w:val="000000"/>
          <w:sz w:val="28"/>
          <w:szCs w:val="28"/>
        </w:rPr>
        <w:t>).</w:t>
      </w:r>
    </w:p>
    <w:p w:rsidR="0015272D" w:rsidRPr="00EB1E06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56DF">
        <w:rPr>
          <w:rFonts w:ascii="Times New Roman" w:hAnsi="Times New Roman"/>
          <w:color w:val="000000"/>
          <w:sz w:val="28"/>
          <w:szCs w:val="28"/>
        </w:rPr>
        <w:lastRenderedPageBreak/>
        <w:t xml:space="preserve">В фонды областного музея поступили </w:t>
      </w:r>
      <w:r w:rsidR="003D55D2" w:rsidRPr="00CD56DF">
        <w:rPr>
          <w:rFonts w:ascii="Times New Roman" w:hAnsi="Times New Roman"/>
          <w:color w:val="000000"/>
          <w:sz w:val="28"/>
          <w:szCs w:val="28"/>
        </w:rPr>
        <w:t>19</w:t>
      </w:r>
      <w:r w:rsidRPr="00CD56DF">
        <w:rPr>
          <w:rFonts w:ascii="Times New Roman" w:hAnsi="Times New Roman"/>
          <w:color w:val="000000"/>
          <w:sz w:val="28"/>
          <w:szCs w:val="28"/>
        </w:rPr>
        <w:t xml:space="preserve">7 предметов (план </w:t>
      </w:r>
      <w:r w:rsidR="00F14A68" w:rsidRPr="00CD56DF">
        <w:rPr>
          <w:rFonts w:ascii="Times New Roman" w:hAnsi="Times New Roman"/>
          <w:color w:val="000000"/>
          <w:sz w:val="28"/>
          <w:szCs w:val="28"/>
        </w:rPr>
        <w:t>17</w:t>
      </w:r>
      <w:r w:rsidRPr="00CD56DF">
        <w:rPr>
          <w:rFonts w:ascii="Times New Roman" w:hAnsi="Times New Roman"/>
          <w:color w:val="000000"/>
          <w:sz w:val="28"/>
          <w:szCs w:val="28"/>
        </w:rPr>
        <w:t xml:space="preserve">7). В электронный каталог программы «АС-Музей-3» внесены записи о </w:t>
      </w:r>
      <w:r w:rsidR="003D55D2" w:rsidRPr="00CD56DF">
        <w:rPr>
          <w:rFonts w:ascii="Times New Roman" w:hAnsi="Times New Roman"/>
          <w:color w:val="000000"/>
          <w:sz w:val="28"/>
          <w:szCs w:val="28"/>
        </w:rPr>
        <w:t>4634</w:t>
      </w:r>
      <w:r w:rsidRPr="00CD5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7DE">
        <w:rPr>
          <w:rFonts w:ascii="Times New Roman" w:hAnsi="Times New Roman"/>
          <w:color w:val="000000"/>
          <w:sz w:val="28"/>
          <w:szCs w:val="28"/>
        </w:rPr>
        <w:t>предметах</w:t>
      </w:r>
      <w:r w:rsidR="00F14A68" w:rsidRPr="00EB1E06">
        <w:rPr>
          <w:rFonts w:ascii="Times New Roman" w:hAnsi="Times New Roman"/>
          <w:color w:val="000000"/>
          <w:sz w:val="28"/>
          <w:szCs w:val="28"/>
        </w:rPr>
        <w:t xml:space="preserve"> (план 4240</w:t>
      </w:r>
      <w:r w:rsidR="002437DE">
        <w:rPr>
          <w:rFonts w:ascii="Times New Roman" w:hAnsi="Times New Roman"/>
          <w:color w:val="000000"/>
          <w:sz w:val="28"/>
          <w:szCs w:val="28"/>
        </w:rPr>
        <w:t xml:space="preserve"> ед.хр.</w:t>
      </w:r>
      <w:r w:rsidRPr="00EB1E06">
        <w:rPr>
          <w:rFonts w:ascii="Times New Roman" w:hAnsi="Times New Roman"/>
          <w:color w:val="000000"/>
          <w:sz w:val="28"/>
          <w:szCs w:val="28"/>
        </w:rPr>
        <w:t xml:space="preserve">), в </w:t>
      </w:r>
      <w:proofErr w:type="spellStart"/>
      <w:r w:rsidRPr="00EB1E06">
        <w:rPr>
          <w:rFonts w:ascii="Times New Roman" w:hAnsi="Times New Roman"/>
          <w:color w:val="000000"/>
          <w:sz w:val="28"/>
          <w:szCs w:val="28"/>
        </w:rPr>
        <w:t>госкаталоге</w:t>
      </w:r>
      <w:proofErr w:type="spellEnd"/>
      <w:r w:rsidRPr="00EB1E06">
        <w:rPr>
          <w:rFonts w:ascii="Times New Roman" w:hAnsi="Times New Roman"/>
          <w:color w:val="000000"/>
          <w:sz w:val="28"/>
          <w:szCs w:val="28"/>
        </w:rPr>
        <w:t xml:space="preserve"> Музейного фонда РФ зарегистрированы </w:t>
      </w:r>
      <w:r w:rsidR="003D55D2" w:rsidRPr="00EB1E06">
        <w:rPr>
          <w:rFonts w:ascii="Times New Roman" w:hAnsi="Times New Roman"/>
          <w:color w:val="000000"/>
          <w:sz w:val="28"/>
          <w:szCs w:val="28"/>
        </w:rPr>
        <w:t>3387</w:t>
      </w:r>
      <w:r w:rsidRPr="00EB1E06">
        <w:rPr>
          <w:rFonts w:ascii="Times New Roman" w:hAnsi="Times New Roman"/>
          <w:color w:val="000000"/>
          <w:sz w:val="28"/>
          <w:szCs w:val="28"/>
        </w:rPr>
        <w:t xml:space="preserve"> музейных предметов (план </w:t>
      </w:r>
      <w:r w:rsidR="00F14A68" w:rsidRPr="00EB1E06">
        <w:rPr>
          <w:rFonts w:ascii="Times New Roman" w:hAnsi="Times New Roman"/>
          <w:color w:val="000000"/>
          <w:sz w:val="28"/>
          <w:szCs w:val="28"/>
        </w:rPr>
        <w:t>2250</w:t>
      </w:r>
      <w:r w:rsidR="002437DE">
        <w:rPr>
          <w:rFonts w:ascii="Times New Roman" w:hAnsi="Times New Roman"/>
          <w:color w:val="000000"/>
          <w:sz w:val="28"/>
          <w:szCs w:val="28"/>
        </w:rPr>
        <w:t xml:space="preserve"> ед.хр.</w:t>
      </w:r>
      <w:r w:rsidRPr="00EB1E06">
        <w:rPr>
          <w:rFonts w:ascii="Times New Roman" w:hAnsi="Times New Roman"/>
          <w:color w:val="000000"/>
          <w:sz w:val="28"/>
          <w:szCs w:val="28"/>
        </w:rPr>
        <w:t>).</w:t>
      </w:r>
    </w:p>
    <w:p w:rsidR="0015272D" w:rsidRPr="002437DE" w:rsidRDefault="0015272D" w:rsidP="002437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E06">
        <w:rPr>
          <w:rFonts w:ascii="Times New Roman" w:hAnsi="Times New Roman"/>
          <w:color w:val="000000"/>
          <w:sz w:val="28"/>
          <w:szCs w:val="28"/>
        </w:rPr>
        <w:t>Сотрудниками областного музея составлены карточки научного о</w:t>
      </w:r>
      <w:r w:rsidR="008F01CC" w:rsidRPr="00EB1E06">
        <w:rPr>
          <w:rFonts w:ascii="Times New Roman" w:hAnsi="Times New Roman"/>
          <w:color w:val="000000"/>
          <w:sz w:val="28"/>
          <w:szCs w:val="28"/>
        </w:rPr>
        <w:t>писания на 330</w:t>
      </w:r>
      <w:r w:rsidRPr="00EB1E06">
        <w:rPr>
          <w:rFonts w:ascii="Times New Roman" w:hAnsi="Times New Roman"/>
          <w:color w:val="000000"/>
          <w:sz w:val="28"/>
          <w:szCs w:val="28"/>
        </w:rPr>
        <w:t xml:space="preserve"> предметов основного фонда музея</w:t>
      </w:r>
      <w:r w:rsidR="0097498C" w:rsidRPr="00EB1E06">
        <w:rPr>
          <w:rFonts w:ascii="Times New Roman" w:hAnsi="Times New Roman"/>
          <w:color w:val="000000"/>
          <w:sz w:val="28"/>
          <w:szCs w:val="28"/>
        </w:rPr>
        <w:t xml:space="preserve"> (план – 330</w:t>
      </w:r>
      <w:r w:rsidRPr="00EB1E06">
        <w:rPr>
          <w:rFonts w:ascii="Times New Roman" w:hAnsi="Times New Roman"/>
          <w:color w:val="000000"/>
          <w:sz w:val="28"/>
          <w:szCs w:val="28"/>
        </w:rPr>
        <w:t>), в инвентарные книги коллекций</w:t>
      </w:r>
      <w:r w:rsidR="008F01CC" w:rsidRPr="00EB1E06">
        <w:rPr>
          <w:rFonts w:ascii="Times New Roman" w:hAnsi="Times New Roman"/>
          <w:color w:val="000000"/>
          <w:sz w:val="28"/>
          <w:szCs w:val="28"/>
        </w:rPr>
        <w:t xml:space="preserve"> внесены 383</w:t>
      </w:r>
      <w:r w:rsidRPr="00EB1E06">
        <w:rPr>
          <w:rFonts w:ascii="Times New Roman" w:hAnsi="Times New Roman"/>
          <w:color w:val="000000"/>
          <w:sz w:val="28"/>
          <w:szCs w:val="28"/>
        </w:rPr>
        <w:t xml:space="preserve"> записей </w:t>
      </w:r>
      <w:r w:rsidR="0097498C" w:rsidRPr="00EB1E06">
        <w:rPr>
          <w:rFonts w:ascii="Times New Roman" w:hAnsi="Times New Roman"/>
          <w:color w:val="000000"/>
          <w:sz w:val="28"/>
          <w:szCs w:val="28"/>
        </w:rPr>
        <w:t>(план – 360</w:t>
      </w:r>
      <w:r w:rsidRPr="00EB1E06">
        <w:rPr>
          <w:rFonts w:ascii="Times New Roman" w:hAnsi="Times New Roman"/>
          <w:color w:val="000000"/>
          <w:sz w:val="28"/>
          <w:szCs w:val="28"/>
        </w:rPr>
        <w:t xml:space="preserve">), проведена сверка наличия </w:t>
      </w:r>
      <w:r w:rsidR="008F01CC" w:rsidRPr="00EB1E06">
        <w:rPr>
          <w:rFonts w:ascii="Times New Roman" w:hAnsi="Times New Roman"/>
          <w:color w:val="000000"/>
          <w:sz w:val="28"/>
          <w:szCs w:val="28"/>
        </w:rPr>
        <w:t>6340</w:t>
      </w:r>
      <w:r w:rsidRPr="00EB1E06">
        <w:rPr>
          <w:rFonts w:ascii="Times New Roman" w:hAnsi="Times New Roman"/>
          <w:color w:val="000000"/>
          <w:sz w:val="28"/>
          <w:szCs w:val="28"/>
        </w:rPr>
        <w:t xml:space="preserve"> ед. хранения</w:t>
      </w:r>
      <w:r w:rsidR="0097498C" w:rsidRPr="00EB1E06">
        <w:rPr>
          <w:rFonts w:ascii="Times New Roman" w:hAnsi="Times New Roman"/>
          <w:color w:val="000000"/>
          <w:sz w:val="28"/>
          <w:szCs w:val="28"/>
        </w:rPr>
        <w:t xml:space="preserve"> (план 6390</w:t>
      </w:r>
      <w:r w:rsidRPr="00EB1E06">
        <w:rPr>
          <w:rFonts w:ascii="Times New Roman" w:hAnsi="Times New Roman"/>
          <w:color w:val="000000"/>
          <w:sz w:val="28"/>
          <w:szCs w:val="28"/>
        </w:rPr>
        <w:t>). Про</w:t>
      </w:r>
      <w:r w:rsidR="0097498C" w:rsidRPr="00EB1E06">
        <w:rPr>
          <w:rFonts w:ascii="Times New Roman" w:hAnsi="Times New Roman"/>
          <w:color w:val="000000"/>
          <w:sz w:val="28"/>
          <w:szCs w:val="28"/>
        </w:rPr>
        <w:t>ведена техническая обработка 571 ед. хранения (план 485</w:t>
      </w:r>
      <w:r w:rsidRPr="00EB1E06">
        <w:rPr>
          <w:rFonts w:ascii="Times New Roman" w:hAnsi="Times New Roman"/>
          <w:color w:val="000000"/>
          <w:sz w:val="28"/>
          <w:szCs w:val="28"/>
        </w:rPr>
        <w:t>).</w:t>
      </w:r>
      <w:r w:rsidRPr="00B039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272D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58AE">
        <w:rPr>
          <w:rFonts w:ascii="Times New Roman" w:eastAsia="Times New Roman" w:hAnsi="Times New Roman"/>
          <w:color w:val="000000"/>
          <w:sz w:val="28"/>
          <w:szCs w:val="28"/>
        </w:rPr>
        <w:t>На сайте музея</w:t>
      </w:r>
      <w:r w:rsidR="009749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97498C">
        <w:rPr>
          <w:rFonts w:ascii="Times New Roman" w:eastAsia="Times New Roman" w:hAnsi="Times New Roman"/>
          <w:color w:val="000000"/>
          <w:sz w:val="28"/>
          <w:szCs w:val="28"/>
        </w:rPr>
        <w:t>опубликованы</w:t>
      </w:r>
      <w:proofErr w:type="gramEnd"/>
      <w:r w:rsidR="0097498C">
        <w:rPr>
          <w:rFonts w:ascii="Times New Roman" w:eastAsia="Times New Roman" w:hAnsi="Times New Roman"/>
          <w:color w:val="000000"/>
          <w:sz w:val="28"/>
          <w:szCs w:val="28"/>
        </w:rPr>
        <w:t xml:space="preserve"> 17 статей (план 14)</w:t>
      </w:r>
      <w:r w:rsidRPr="00AC58A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437DE" w:rsidRPr="00AC58AE" w:rsidRDefault="002437DE" w:rsidP="0015272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5272D" w:rsidRPr="00AC58AE" w:rsidRDefault="0015272D" w:rsidP="001527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5E7">
        <w:rPr>
          <w:color w:val="000000"/>
          <w:sz w:val="28"/>
          <w:szCs w:val="28"/>
        </w:rPr>
        <w:t>Амурским отделением Фонда социального страхования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6075E7">
        <w:rPr>
          <w:color w:val="000000"/>
          <w:sz w:val="28"/>
          <w:szCs w:val="28"/>
        </w:rPr>
        <w:t>в период с 08.11.2021 по 22.12.2021 проведена плановая выездная проверка правильности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ФСС РФ, а также правомерности произведенных расходов на выплату страхового обеспечения страхователем за период с 01.01.2018 по 31.12.2020.</w:t>
      </w:r>
    </w:p>
    <w:p w:rsidR="0015272D" w:rsidRPr="006075E7" w:rsidRDefault="0015272D" w:rsidP="001527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5E7">
        <w:rPr>
          <w:color w:val="000000"/>
          <w:sz w:val="28"/>
          <w:szCs w:val="28"/>
        </w:rPr>
        <w:t>По итогам проверки и в соответствии с представленным Актом от 22.12.2021 № 28002150003437 нарушений не установлено.</w:t>
      </w:r>
    </w:p>
    <w:p w:rsidR="0015272D" w:rsidRPr="006075E7" w:rsidRDefault="0015272D" w:rsidP="001527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5E7">
        <w:rPr>
          <w:color w:val="000000"/>
          <w:sz w:val="28"/>
          <w:szCs w:val="28"/>
        </w:rPr>
        <w:t xml:space="preserve"> - в период с 08.11.2021 по 22.12.2021 проведена плановая выездная проверка полноты и достоверности представляемых страхователем сведений и документов, необходимых для назначения и выплаты страхового обеспечения страхователя за период с 01.01.2018 по 31.12.2020.</w:t>
      </w:r>
    </w:p>
    <w:p w:rsidR="0015272D" w:rsidRDefault="0015272D" w:rsidP="001527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5E7">
        <w:rPr>
          <w:color w:val="000000"/>
          <w:sz w:val="28"/>
          <w:szCs w:val="28"/>
        </w:rPr>
        <w:t>По итогам проверки и в соответствии с представленным Актом от 22.12.2021 № 28002180002965 нарушений не установлено.</w:t>
      </w:r>
    </w:p>
    <w:p w:rsidR="00853C59" w:rsidRPr="00DB73EC" w:rsidRDefault="00853C59" w:rsidP="00853C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Своевременно размещены </w:t>
      </w:r>
      <w:r w:rsidRPr="00DB73EC">
        <w:rPr>
          <w:rFonts w:ascii="Times New Roman" w:hAnsi="Times New Roman"/>
          <w:color w:val="000000"/>
          <w:sz w:val="28"/>
          <w:szCs w:val="28"/>
        </w:rPr>
        <w:t>формы стати</w:t>
      </w:r>
      <w:r>
        <w:rPr>
          <w:rFonts w:ascii="Times New Roman" w:hAnsi="Times New Roman"/>
          <w:color w:val="000000"/>
          <w:sz w:val="28"/>
          <w:szCs w:val="28"/>
        </w:rPr>
        <w:t>стической отчетности 8-НК в АИС МКСТАТ.</w:t>
      </w:r>
    </w:p>
    <w:p w:rsidR="00853C59" w:rsidRPr="0078302B" w:rsidRDefault="0097498C" w:rsidP="00853C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853C59" w:rsidRPr="0078302B">
        <w:rPr>
          <w:rFonts w:ascii="Times New Roman" w:hAnsi="Times New Roman"/>
          <w:color w:val="000000"/>
          <w:sz w:val="28"/>
          <w:szCs w:val="28"/>
        </w:rPr>
        <w:t xml:space="preserve"> соответствии с контрактом от 14.12.2021 №Ф.2021.3026 на в</w:t>
      </w:r>
      <w:r w:rsidR="00853C59">
        <w:rPr>
          <w:rFonts w:ascii="Times New Roman" w:hAnsi="Times New Roman"/>
          <w:color w:val="000000"/>
          <w:sz w:val="28"/>
          <w:szCs w:val="28"/>
        </w:rPr>
        <w:t>ыполнение работ по</w:t>
      </w:r>
      <w:r w:rsidR="00853C59" w:rsidRPr="0078302B">
        <w:rPr>
          <w:rFonts w:ascii="Times New Roman" w:hAnsi="Times New Roman"/>
          <w:color w:val="000000"/>
          <w:sz w:val="28"/>
          <w:szCs w:val="28"/>
        </w:rPr>
        <w:t xml:space="preserve"> реставрации и приспособлению для современного использования объекта культурного наследия регионального значения «Дом И.А. </w:t>
      </w:r>
      <w:proofErr w:type="spellStart"/>
      <w:r w:rsidR="00853C59" w:rsidRPr="0078302B">
        <w:rPr>
          <w:rFonts w:ascii="Times New Roman" w:hAnsi="Times New Roman"/>
          <w:color w:val="000000"/>
          <w:sz w:val="28"/>
          <w:szCs w:val="28"/>
        </w:rPr>
        <w:t>Саяпина</w:t>
      </w:r>
      <w:proofErr w:type="spellEnd"/>
      <w:r w:rsidR="00853C59" w:rsidRPr="0078302B">
        <w:rPr>
          <w:rFonts w:ascii="Times New Roman" w:hAnsi="Times New Roman"/>
          <w:color w:val="000000"/>
          <w:sz w:val="28"/>
          <w:szCs w:val="28"/>
        </w:rPr>
        <w:t>», расположенного по адресу: г. Благ</w:t>
      </w:r>
      <w:r w:rsidR="00853C59">
        <w:rPr>
          <w:rFonts w:ascii="Times New Roman" w:hAnsi="Times New Roman"/>
          <w:color w:val="000000"/>
          <w:sz w:val="28"/>
          <w:szCs w:val="28"/>
        </w:rPr>
        <w:t>овещенск, ул. Амурская</w:t>
      </w:r>
      <w:proofErr w:type="gramStart"/>
      <w:r w:rsidR="00853C5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853C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53C59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853C59">
        <w:rPr>
          <w:rFonts w:ascii="Times New Roman" w:hAnsi="Times New Roman"/>
          <w:color w:val="000000"/>
          <w:sz w:val="28"/>
          <w:szCs w:val="28"/>
        </w:rPr>
        <w:t>. 216, р</w:t>
      </w:r>
      <w:r w:rsidR="00853C59">
        <w:rPr>
          <w:rFonts w:ascii="Times New Roman" w:hAnsi="Times New Roman"/>
          <w:sz w:val="28"/>
          <w:szCs w:val="28"/>
          <w:shd w:val="clear" w:color="auto" w:fill="FFFFFF"/>
        </w:rPr>
        <w:t>абочими ООО "Благовещенское РСУ" проведён</w:t>
      </w:r>
      <w:r w:rsidR="00853C59" w:rsidRPr="00B92148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="00853C59">
        <w:rPr>
          <w:rFonts w:ascii="Times New Roman" w:hAnsi="Times New Roman"/>
          <w:sz w:val="28"/>
          <w:szCs w:val="28"/>
          <w:shd w:val="clear" w:color="auto" w:fill="FFFFFF"/>
        </w:rPr>
        <w:t>емонтаж внутренних конструкций (временных перегородок, полов, потолков и др.).</w:t>
      </w:r>
    </w:p>
    <w:p w:rsidR="00853C59" w:rsidRPr="004F2012" w:rsidRDefault="00853C59" w:rsidP="009749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012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4F2012">
        <w:rPr>
          <w:rFonts w:ascii="Times New Roman" w:hAnsi="Times New Roman"/>
          <w:color w:val="000000"/>
          <w:sz w:val="28"/>
          <w:szCs w:val="28"/>
        </w:rPr>
        <w:t>Рестмастерская</w:t>
      </w:r>
      <w:proofErr w:type="spellEnd"/>
      <w:r w:rsidRPr="004F2012">
        <w:rPr>
          <w:rFonts w:ascii="Times New Roman" w:hAnsi="Times New Roman"/>
          <w:color w:val="000000"/>
          <w:sz w:val="28"/>
          <w:szCs w:val="28"/>
        </w:rPr>
        <w:t xml:space="preserve"> АПН» (г. Кострома) в соответствии с контрактом от 28.01.2022 №Ф.2022.3570 начаты работы по выполнению инженерных изысканий и осуществлению подготовки проектной  и рабочей документации на капитальный ремонт объекта культурного наследия регионального значения "Здание Комитета защиты мира и дружбы"/ Дом И.А.Котельникова", расположенного по адресу: г</w:t>
      </w:r>
      <w:proofErr w:type="gramStart"/>
      <w:r w:rsidRPr="004F2012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4F2012">
        <w:rPr>
          <w:rFonts w:ascii="Times New Roman" w:hAnsi="Times New Roman"/>
          <w:color w:val="000000"/>
          <w:sz w:val="28"/>
          <w:szCs w:val="28"/>
        </w:rPr>
        <w:t>лаговещенск, ул.Краснофлотская, 131 "А".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Состоялась командировка специалистов </w:t>
      </w:r>
      <w:r w:rsidRPr="004F2012">
        <w:rPr>
          <w:rFonts w:ascii="Times New Roman" w:hAnsi="Times New Roman"/>
          <w:color w:val="000000"/>
          <w:sz w:val="28"/>
          <w:szCs w:val="28"/>
        </w:rPr>
        <w:t xml:space="preserve">ООО </w:t>
      </w:r>
      <w:r w:rsidRPr="004F2012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proofErr w:type="spellStart"/>
      <w:r w:rsidRPr="004F2012">
        <w:rPr>
          <w:rFonts w:ascii="Times New Roman" w:hAnsi="Times New Roman"/>
          <w:color w:val="000000"/>
          <w:sz w:val="28"/>
          <w:szCs w:val="28"/>
        </w:rPr>
        <w:t>Рестмастерская</w:t>
      </w:r>
      <w:proofErr w:type="spellEnd"/>
      <w:r w:rsidRPr="004F2012">
        <w:rPr>
          <w:rFonts w:ascii="Times New Roman" w:hAnsi="Times New Roman"/>
          <w:color w:val="000000"/>
          <w:sz w:val="28"/>
          <w:szCs w:val="28"/>
        </w:rPr>
        <w:t xml:space="preserve"> АПН»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Благовещенск, проведёны визуальные обследования объекта, проведено рабочее совещание с Заказчиком.</w:t>
      </w:r>
    </w:p>
    <w:p w:rsidR="001B4470" w:rsidRPr="00237777" w:rsidRDefault="001B4470" w:rsidP="00974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777">
        <w:rPr>
          <w:rFonts w:ascii="Times New Roman" w:hAnsi="Times New Roman"/>
          <w:sz w:val="28"/>
          <w:szCs w:val="28"/>
        </w:rPr>
        <w:t>В марте заключено соглашение с министерством культуры и национальной  политики Амурской области на предоставление субсидии:</w:t>
      </w:r>
    </w:p>
    <w:p w:rsidR="001B4470" w:rsidRPr="00237777" w:rsidRDefault="001B4470" w:rsidP="00974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777">
        <w:rPr>
          <w:rFonts w:ascii="Times New Roman" w:hAnsi="Times New Roman"/>
          <w:sz w:val="28"/>
          <w:szCs w:val="28"/>
        </w:rPr>
        <w:t xml:space="preserve">  - на организацию и  проведение выставки «Профессия – космонавт» (300 000,00 руб.) и научно-практического семинара «Современные методы и технологии музейного проектирования. Основные тенденции и направления» (220 000,00) на общую сумму 520 000,00 руб.</w:t>
      </w:r>
    </w:p>
    <w:p w:rsidR="001B4470" w:rsidRPr="00237777" w:rsidRDefault="001B4470" w:rsidP="00974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777">
        <w:rPr>
          <w:rFonts w:ascii="Times New Roman" w:hAnsi="Times New Roman"/>
          <w:sz w:val="28"/>
          <w:szCs w:val="28"/>
        </w:rPr>
        <w:t xml:space="preserve"> - на проведение капитального ремонта и (или) реставрацию объектов недвижимого имущества, закрепленных за учреждением, т.е. на выполнение работ по реставрации и приспособлению для современного использования объекта культурного наследия регионального значения "Дом И.А. </w:t>
      </w:r>
      <w:proofErr w:type="spellStart"/>
      <w:r w:rsidRPr="00237777">
        <w:rPr>
          <w:rFonts w:ascii="Times New Roman" w:hAnsi="Times New Roman"/>
          <w:sz w:val="28"/>
          <w:szCs w:val="28"/>
        </w:rPr>
        <w:t>Саяпина</w:t>
      </w:r>
      <w:proofErr w:type="spellEnd"/>
      <w:r w:rsidRPr="00237777">
        <w:rPr>
          <w:rFonts w:ascii="Times New Roman" w:hAnsi="Times New Roman"/>
          <w:sz w:val="28"/>
          <w:szCs w:val="28"/>
        </w:rPr>
        <w:t>" на сумму 47 546 142,00 руб.</w:t>
      </w:r>
    </w:p>
    <w:p w:rsidR="001B4470" w:rsidRPr="00237777" w:rsidRDefault="001B4470" w:rsidP="00974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777">
        <w:rPr>
          <w:rFonts w:ascii="Times New Roman" w:hAnsi="Times New Roman"/>
          <w:sz w:val="28"/>
          <w:szCs w:val="28"/>
        </w:rPr>
        <w:t>Подготовлено дополнительное соглашение на выполнение работ по подготовке проектной и рабочей документации на капитальный ремонт объекта культурного наследия регионального значения «Здание Комитета защиты мира и дружбы («Дом И.А. Котельникова») на сумму 4 146 835,75 рублей.</w:t>
      </w:r>
    </w:p>
    <w:p w:rsidR="001B4470" w:rsidRPr="00237777" w:rsidRDefault="001B4470" w:rsidP="001B4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777">
        <w:rPr>
          <w:rFonts w:ascii="Times New Roman" w:hAnsi="Times New Roman"/>
          <w:sz w:val="28"/>
          <w:szCs w:val="28"/>
        </w:rPr>
        <w:t>В марте проведена  большая работа по организационно-штатным мероприятиям с целью стимулирования профессионального роста сотрудников ГБУ АО "АОКМ", на основании итогов проведённой в 2021 году аттестации сотрудников и для эффективного и оперативного решения производственных задач. Внесены изменения в положение об оплате труда, утверждено новое штатное расписание и утверждена новая структура учреждения.</w:t>
      </w:r>
    </w:p>
    <w:p w:rsidR="0015272D" w:rsidRPr="00B03914" w:rsidRDefault="0015272D" w:rsidP="0015272D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5272D" w:rsidRPr="00B03914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03914">
        <w:rPr>
          <w:rFonts w:ascii="Times New Roman" w:hAnsi="Times New Roman"/>
          <w:b/>
          <w:color w:val="000000"/>
          <w:sz w:val="28"/>
          <w:szCs w:val="28"/>
          <w:u w:val="single"/>
        </w:rPr>
        <w:t>2. Экспозиционно-выставочная работа</w:t>
      </w:r>
    </w:p>
    <w:p w:rsidR="00237777" w:rsidRDefault="00237777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- Организовано 14 выставок</w:t>
      </w:r>
    </w:p>
    <w:p w:rsidR="0015272D" w:rsidRPr="002C5E4F" w:rsidRDefault="00237777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="0015272D" w:rsidRPr="00B0391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15272D" w:rsidRPr="002C5E4F">
        <w:rPr>
          <w:rFonts w:ascii="Times New Roman" w:hAnsi="Times New Roman"/>
          <w:color w:val="000000"/>
          <w:sz w:val="28"/>
          <w:szCs w:val="28"/>
        </w:rPr>
        <w:t xml:space="preserve">«Объять </w:t>
      </w:r>
      <w:proofErr w:type="gramStart"/>
      <w:r w:rsidR="0015272D" w:rsidRPr="002C5E4F">
        <w:rPr>
          <w:rFonts w:ascii="Times New Roman" w:hAnsi="Times New Roman"/>
          <w:color w:val="000000"/>
          <w:sz w:val="28"/>
          <w:szCs w:val="28"/>
        </w:rPr>
        <w:t>необъятное</w:t>
      </w:r>
      <w:proofErr w:type="gramEnd"/>
      <w:r w:rsidR="0015272D" w:rsidRPr="002C5E4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5272D">
        <w:rPr>
          <w:rFonts w:ascii="Times New Roman" w:hAnsi="Times New Roman"/>
          <w:color w:val="000000"/>
          <w:sz w:val="28"/>
          <w:szCs w:val="28"/>
        </w:rPr>
        <w:t>(персональная выставка члена Со</w:t>
      </w:r>
      <w:r w:rsidR="0015272D" w:rsidRPr="002C5E4F">
        <w:rPr>
          <w:rFonts w:ascii="Times New Roman" w:hAnsi="Times New Roman"/>
          <w:color w:val="000000"/>
          <w:sz w:val="28"/>
          <w:szCs w:val="28"/>
        </w:rPr>
        <w:t xml:space="preserve">юза художников России С.  </w:t>
      </w:r>
      <w:proofErr w:type="spellStart"/>
      <w:r w:rsidR="0015272D" w:rsidRPr="002C5E4F">
        <w:rPr>
          <w:rFonts w:ascii="Times New Roman" w:hAnsi="Times New Roman"/>
          <w:color w:val="000000"/>
          <w:sz w:val="28"/>
          <w:szCs w:val="28"/>
        </w:rPr>
        <w:t>Базовкина</w:t>
      </w:r>
      <w:proofErr w:type="spellEnd"/>
      <w:r w:rsidR="0015272D" w:rsidRPr="002C5E4F">
        <w:rPr>
          <w:rFonts w:ascii="Times New Roman" w:hAnsi="Times New Roman"/>
          <w:color w:val="000000"/>
          <w:sz w:val="28"/>
          <w:szCs w:val="28"/>
        </w:rPr>
        <w:t>»</w:t>
      </w:r>
      <w:r w:rsidR="0015272D">
        <w:rPr>
          <w:rFonts w:ascii="Times New Roman" w:hAnsi="Times New Roman"/>
          <w:color w:val="000000"/>
          <w:sz w:val="28"/>
          <w:szCs w:val="28"/>
        </w:rPr>
        <w:t>)</w:t>
      </w:r>
    </w:p>
    <w:p w:rsidR="0015272D" w:rsidRPr="002C5E4F" w:rsidRDefault="00237777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15272D">
        <w:rPr>
          <w:rFonts w:ascii="Times New Roman" w:hAnsi="Times New Roman"/>
          <w:color w:val="000000"/>
          <w:sz w:val="28"/>
          <w:szCs w:val="28"/>
        </w:rPr>
        <w:t>«Волшебный скрип пера» (п</w:t>
      </w:r>
      <w:r w:rsidR="0015272D" w:rsidRPr="002C5E4F">
        <w:rPr>
          <w:rFonts w:ascii="Times New Roman" w:hAnsi="Times New Roman"/>
          <w:color w:val="000000"/>
          <w:sz w:val="28"/>
          <w:szCs w:val="28"/>
        </w:rPr>
        <w:t>и</w:t>
      </w:r>
      <w:r w:rsidR="0015272D">
        <w:rPr>
          <w:rFonts w:ascii="Times New Roman" w:hAnsi="Times New Roman"/>
          <w:color w:val="000000"/>
          <w:sz w:val="28"/>
          <w:szCs w:val="28"/>
        </w:rPr>
        <w:t>сьменные принадлежности из фондов муз</w:t>
      </w:r>
      <w:r w:rsidR="0015272D" w:rsidRPr="002C5E4F">
        <w:rPr>
          <w:rFonts w:ascii="Times New Roman" w:hAnsi="Times New Roman"/>
          <w:color w:val="000000"/>
          <w:sz w:val="28"/>
          <w:szCs w:val="28"/>
        </w:rPr>
        <w:t>ея)</w:t>
      </w:r>
    </w:p>
    <w:p w:rsidR="0015272D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2C5E4F">
        <w:rPr>
          <w:rFonts w:ascii="Times New Roman" w:hAnsi="Times New Roman"/>
          <w:color w:val="000000"/>
          <w:sz w:val="28"/>
          <w:szCs w:val="28"/>
        </w:rPr>
        <w:t>Ленинград. Блокада. Память» (к 78-летию полного снятия блокады Ленинграда)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3C59" w:rsidRPr="00202535" w:rsidRDefault="00853C59" w:rsidP="00853C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535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202535">
        <w:rPr>
          <w:rFonts w:ascii="Times New Roman" w:hAnsi="Times New Roman"/>
          <w:color w:val="000000"/>
          <w:sz w:val="28"/>
          <w:szCs w:val="28"/>
        </w:rPr>
        <w:t>«10 портретов» (портретная живопись из фонов музея);</w:t>
      </w:r>
    </w:p>
    <w:p w:rsidR="00853C59" w:rsidRPr="00202535" w:rsidRDefault="00853C59" w:rsidP="00853C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535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202535">
        <w:rPr>
          <w:rFonts w:ascii="Times New Roman" w:hAnsi="Times New Roman"/>
          <w:color w:val="000000"/>
          <w:sz w:val="28"/>
          <w:szCs w:val="28"/>
        </w:rPr>
        <w:t>«Сотканные истории» (ковры из фондов музея);</w:t>
      </w:r>
    </w:p>
    <w:p w:rsidR="00202535" w:rsidRPr="00202535" w:rsidRDefault="00202535" w:rsidP="0020253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535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Pr="00202535">
        <w:rPr>
          <w:rFonts w:ascii="Times New Roman" w:hAnsi="Times New Roman"/>
          <w:color w:val="000000"/>
          <w:sz w:val="28"/>
          <w:szCs w:val="28"/>
        </w:rPr>
        <w:t xml:space="preserve">«По нехоженым тропам» (живопись заслуженного художника России В.А. </w:t>
      </w:r>
      <w:proofErr w:type="spellStart"/>
      <w:r w:rsidRPr="00202535">
        <w:rPr>
          <w:rFonts w:ascii="Times New Roman" w:hAnsi="Times New Roman"/>
          <w:color w:val="000000"/>
          <w:sz w:val="28"/>
          <w:szCs w:val="28"/>
        </w:rPr>
        <w:t>Маклакова</w:t>
      </w:r>
      <w:proofErr w:type="spellEnd"/>
      <w:r w:rsidRPr="00202535">
        <w:rPr>
          <w:rFonts w:ascii="Times New Roman" w:hAnsi="Times New Roman"/>
          <w:color w:val="000000"/>
          <w:sz w:val="28"/>
          <w:szCs w:val="28"/>
        </w:rPr>
        <w:t xml:space="preserve">  из фонов музея);</w:t>
      </w:r>
    </w:p>
    <w:p w:rsidR="00202535" w:rsidRPr="00202535" w:rsidRDefault="00202535" w:rsidP="0020253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535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Pr="00202535">
        <w:rPr>
          <w:rFonts w:ascii="Times New Roman" w:hAnsi="Times New Roman"/>
          <w:color w:val="000000"/>
          <w:sz w:val="28"/>
          <w:szCs w:val="28"/>
        </w:rPr>
        <w:t>«История в кадре» (к 60-летию ГТРК);</w:t>
      </w:r>
    </w:p>
    <w:p w:rsidR="00202535" w:rsidRPr="00202535" w:rsidRDefault="00202535" w:rsidP="0020253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535">
        <w:rPr>
          <w:rFonts w:ascii="Times New Roman" w:hAnsi="Times New Roman"/>
          <w:color w:val="000000"/>
          <w:sz w:val="28"/>
          <w:szCs w:val="28"/>
        </w:rPr>
        <w:t xml:space="preserve"> -  коллекция минералов В.Н. </w:t>
      </w:r>
      <w:proofErr w:type="spellStart"/>
      <w:r w:rsidRPr="00202535">
        <w:rPr>
          <w:rFonts w:ascii="Times New Roman" w:hAnsi="Times New Roman"/>
          <w:color w:val="000000"/>
          <w:sz w:val="28"/>
          <w:szCs w:val="28"/>
        </w:rPr>
        <w:t>Верхотурова</w:t>
      </w:r>
      <w:proofErr w:type="spellEnd"/>
      <w:r w:rsidRPr="00202535">
        <w:rPr>
          <w:rFonts w:ascii="Times New Roman" w:hAnsi="Times New Roman"/>
          <w:color w:val="000000"/>
          <w:sz w:val="28"/>
          <w:szCs w:val="28"/>
        </w:rPr>
        <w:t xml:space="preserve"> из фондов музея (проект «Самоцветы «Приамурья»);</w:t>
      </w:r>
    </w:p>
    <w:p w:rsidR="00202535" w:rsidRPr="00202535" w:rsidRDefault="00202535" w:rsidP="0020253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535">
        <w:rPr>
          <w:rFonts w:ascii="Times New Roman" w:hAnsi="Times New Roman"/>
          <w:color w:val="000000"/>
          <w:sz w:val="28"/>
          <w:szCs w:val="28"/>
        </w:rPr>
        <w:t xml:space="preserve"> -  выставка графических работ Б.Т. </w:t>
      </w:r>
      <w:proofErr w:type="gramStart"/>
      <w:r w:rsidRPr="00202535">
        <w:rPr>
          <w:rFonts w:ascii="Times New Roman" w:hAnsi="Times New Roman"/>
          <w:color w:val="000000"/>
          <w:sz w:val="28"/>
          <w:szCs w:val="28"/>
        </w:rPr>
        <w:t>Горлача</w:t>
      </w:r>
      <w:proofErr w:type="gramEnd"/>
      <w:r w:rsidRPr="00202535">
        <w:rPr>
          <w:rFonts w:ascii="Times New Roman" w:hAnsi="Times New Roman"/>
          <w:color w:val="000000"/>
          <w:sz w:val="28"/>
          <w:szCs w:val="28"/>
        </w:rPr>
        <w:t xml:space="preserve"> «Память военных лет»;</w:t>
      </w:r>
    </w:p>
    <w:p w:rsidR="00202535" w:rsidRPr="00202535" w:rsidRDefault="00202535" w:rsidP="0020253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535">
        <w:rPr>
          <w:rFonts w:ascii="Times New Roman" w:hAnsi="Times New Roman"/>
          <w:color w:val="000000"/>
          <w:sz w:val="28"/>
          <w:szCs w:val="28"/>
        </w:rPr>
        <w:lastRenderedPageBreak/>
        <w:t xml:space="preserve"> «</w:t>
      </w:r>
      <w:proofErr w:type="gramStart"/>
      <w:r w:rsidRPr="00202535">
        <w:rPr>
          <w:rFonts w:ascii="Times New Roman" w:hAnsi="Times New Roman"/>
          <w:color w:val="000000"/>
          <w:sz w:val="28"/>
          <w:szCs w:val="28"/>
        </w:rPr>
        <w:t>А</w:t>
      </w:r>
      <w:proofErr w:type="spellStart"/>
      <w:proofErr w:type="gramEnd"/>
      <w:r w:rsidRPr="00202535">
        <w:rPr>
          <w:rFonts w:ascii="Times New Roman" w:hAnsi="Times New Roman"/>
          <w:color w:val="000000"/>
          <w:sz w:val="28"/>
          <w:szCs w:val="28"/>
          <w:lang w:val="en-US"/>
        </w:rPr>
        <w:t>murbotanicus</w:t>
      </w:r>
      <w:proofErr w:type="spellEnd"/>
      <w:r w:rsidRPr="00202535">
        <w:rPr>
          <w:rFonts w:ascii="Times New Roman" w:hAnsi="Times New Roman"/>
          <w:color w:val="000000"/>
          <w:sz w:val="28"/>
          <w:szCs w:val="28"/>
        </w:rPr>
        <w:t xml:space="preserve"> плоский» (выставка амурских художников совместно с Ботаническим садом»);</w:t>
      </w:r>
    </w:p>
    <w:p w:rsidR="00202535" w:rsidRPr="00DB73EC" w:rsidRDefault="00202535" w:rsidP="0020253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535">
        <w:rPr>
          <w:rFonts w:ascii="Times New Roman" w:hAnsi="Times New Roman"/>
          <w:color w:val="000000"/>
          <w:sz w:val="28"/>
          <w:szCs w:val="28"/>
        </w:rPr>
        <w:t xml:space="preserve"> - «Область талантов» (выставка ДПИ из фондов музея  ко Дню работника культуры)</w:t>
      </w:r>
    </w:p>
    <w:p w:rsidR="00853C59" w:rsidRPr="00DB73EC" w:rsidRDefault="00853C59" w:rsidP="00853C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B73EC">
        <w:rPr>
          <w:rFonts w:ascii="Times New Roman" w:hAnsi="Times New Roman"/>
          <w:b/>
          <w:i/>
          <w:color w:val="000000"/>
          <w:sz w:val="28"/>
          <w:szCs w:val="28"/>
        </w:rPr>
        <w:t>МВЦ «Дом И.А. Котельникова»:</w:t>
      </w:r>
    </w:p>
    <w:p w:rsidR="00202535" w:rsidRPr="00202535" w:rsidRDefault="00853C59" w:rsidP="0020253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73EC">
        <w:rPr>
          <w:rFonts w:ascii="Times New Roman" w:hAnsi="Times New Roman"/>
          <w:color w:val="000000"/>
          <w:sz w:val="28"/>
          <w:szCs w:val="28"/>
        </w:rPr>
        <w:t>«Лучшее наследство» (из истории воспитания и образования в семьях амурских купцов»</w:t>
      </w:r>
      <w:proofErr w:type="gramEnd"/>
    </w:p>
    <w:p w:rsidR="001B4470" w:rsidRPr="00202535" w:rsidRDefault="001B4470" w:rsidP="001B44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02535">
        <w:rPr>
          <w:rFonts w:ascii="Times New Roman" w:hAnsi="Times New Roman"/>
          <w:b/>
          <w:i/>
          <w:color w:val="000000"/>
          <w:sz w:val="28"/>
          <w:szCs w:val="28"/>
        </w:rPr>
        <w:t>Выставочный зал:</w:t>
      </w:r>
    </w:p>
    <w:p w:rsidR="001B4470" w:rsidRPr="00202535" w:rsidRDefault="001B4470" w:rsidP="001B44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535">
        <w:rPr>
          <w:rFonts w:ascii="Times New Roman" w:hAnsi="Times New Roman"/>
          <w:color w:val="000000"/>
          <w:sz w:val="28"/>
          <w:szCs w:val="28"/>
        </w:rPr>
        <w:t xml:space="preserve">«Вне времени» (работы  дальневосточных  художников) </w:t>
      </w:r>
    </w:p>
    <w:p w:rsidR="0015272D" w:rsidRPr="0097498C" w:rsidRDefault="00237777" w:rsidP="0097498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535">
        <w:rPr>
          <w:rFonts w:ascii="Times New Roman" w:hAnsi="Times New Roman"/>
          <w:color w:val="000000"/>
          <w:sz w:val="28"/>
          <w:szCs w:val="28"/>
        </w:rPr>
        <w:t xml:space="preserve"> «Госпожа Графика» (графика амурских художников) </w:t>
      </w:r>
    </w:p>
    <w:p w:rsidR="0015272D" w:rsidRPr="00B03914" w:rsidRDefault="00237777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Организован</w:t>
      </w:r>
      <w:r w:rsidR="005E0D00">
        <w:rPr>
          <w:rFonts w:ascii="Times New Roman" w:hAnsi="Times New Roman"/>
          <w:b/>
          <w:i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работа 7 </w:t>
      </w:r>
      <w:r w:rsidR="00B64FA6">
        <w:rPr>
          <w:rFonts w:ascii="Times New Roman" w:hAnsi="Times New Roman"/>
          <w:b/>
          <w:i/>
          <w:color w:val="000000"/>
          <w:sz w:val="28"/>
          <w:szCs w:val="28"/>
        </w:rPr>
        <w:t xml:space="preserve"> передвижных выставок</w:t>
      </w:r>
      <w:r w:rsidR="0015272D" w:rsidRPr="00B03914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15272D" w:rsidRPr="00237777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7777">
        <w:rPr>
          <w:rFonts w:ascii="Times New Roman" w:hAnsi="Times New Roman"/>
          <w:color w:val="000000"/>
          <w:sz w:val="28"/>
          <w:szCs w:val="28"/>
        </w:rPr>
        <w:t xml:space="preserve">«Покорители космоса» - в МБУ Краеведческий музей </w:t>
      </w:r>
      <w:proofErr w:type="spellStart"/>
      <w:r w:rsidRPr="00237777">
        <w:rPr>
          <w:rFonts w:ascii="Times New Roman" w:hAnsi="Times New Roman"/>
          <w:color w:val="000000"/>
          <w:sz w:val="28"/>
          <w:szCs w:val="28"/>
        </w:rPr>
        <w:t>Бурейского</w:t>
      </w:r>
      <w:proofErr w:type="spellEnd"/>
      <w:r w:rsidRPr="00237777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853C59" w:rsidRPr="00237777" w:rsidRDefault="00853C59" w:rsidP="00853C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7777">
        <w:rPr>
          <w:rFonts w:ascii="Times New Roman" w:hAnsi="Times New Roman"/>
          <w:color w:val="000000"/>
          <w:sz w:val="28"/>
          <w:szCs w:val="28"/>
        </w:rPr>
        <w:t>- «Россия – полет через века. Ч.1», «В режиме ЧС» (</w:t>
      </w:r>
      <w:proofErr w:type="spellStart"/>
      <w:r w:rsidRPr="00237777">
        <w:rPr>
          <w:rFonts w:ascii="Times New Roman" w:hAnsi="Times New Roman"/>
          <w:color w:val="000000"/>
          <w:sz w:val="28"/>
          <w:szCs w:val="28"/>
        </w:rPr>
        <w:t>Ромненский</w:t>
      </w:r>
      <w:proofErr w:type="spellEnd"/>
      <w:r w:rsidRPr="00237777">
        <w:rPr>
          <w:rFonts w:ascii="Times New Roman" w:hAnsi="Times New Roman"/>
          <w:color w:val="000000"/>
          <w:sz w:val="28"/>
          <w:szCs w:val="28"/>
        </w:rPr>
        <w:t xml:space="preserve"> краеведческий музей);</w:t>
      </w:r>
    </w:p>
    <w:p w:rsidR="00853C59" w:rsidRPr="00237777" w:rsidRDefault="00853C59" w:rsidP="00853C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7777">
        <w:rPr>
          <w:rFonts w:ascii="Times New Roman" w:hAnsi="Times New Roman"/>
          <w:color w:val="000000"/>
          <w:sz w:val="28"/>
          <w:szCs w:val="28"/>
        </w:rPr>
        <w:t xml:space="preserve">  - «Казачество на государевой службе» (Константиновский районный </w:t>
      </w:r>
      <w:proofErr w:type="spellStart"/>
      <w:r w:rsidRPr="00237777">
        <w:rPr>
          <w:rFonts w:ascii="Times New Roman" w:hAnsi="Times New Roman"/>
          <w:color w:val="000000"/>
          <w:sz w:val="28"/>
          <w:szCs w:val="28"/>
        </w:rPr>
        <w:t>краеведчский</w:t>
      </w:r>
      <w:proofErr w:type="spellEnd"/>
      <w:r w:rsidRPr="00237777">
        <w:rPr>
          <w:rFonts w:ascii="Times New Roman" w:hAnsi="Times New Roman"/>
          <w:color w:val="000000"/>
          <w:sz w:val="28"/>
          <w:szCs w:val="28"/>
        </w:rPr>
        <w:t xml:space="preserve"> музей);</w:t>
      </w:r>
    </w:p>
    <w:p w:rsidR="00853C59" w:rsidRPr="00237777" w:rsidRDefault="00853C59" w:rsidP="00853C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7777">
        <w:rPr>
          <w:rFonts w:ascii="Times New Roman" w:hAnsi="Times New Roman"/>
          <w:color w:val="000000"/>
          <w:sz w:val="28"/>
          <w:szCs w:val="28"/>
        </w:rPr>
        <w:t xml:space="preserve"> - «Россия – полет через века. Ч.2», «Репортаж из 43-го» (Тамбовский музей истории развития сельского хозяйства);</w:t>
      </w:r>
    </w:p>
    <w:p w:rsidR="00853C59" w:rsidRPr="00237777" w:rsidRDefault="00853C59" w:rsidP="00853C5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7777">
        <w:rPr>
          <w:rFonts w:ascii="Times New Roman" w:hAnsi="Times New Roman"/>
          <w:color w:val="000000"/>
          <w:sz w:val="28"/>
          <w:szCs w:val="28"/>
        </w:rPr>
        <w:t xml:space="preserve"> - «Слава и Бессмертье Сталинграда», «В памяти Афганистан» (ГБУ АО «АОКМ»).</w:t>
      </w:r>
    </w:p>
    <w:p w:rsidR="001B4470" w:rsidRPr="00237777" w:rsidRDefault="001B4470" w:rsidP="001B44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7777">
        <w:rPr>
          <w:rFonts w:ascii="Times New Roman" w:hAnsi="Times New Roman"/>
          <w:color w:val="000000"/>
          <w:sz w:val="28"/>
          <w:szCs w:val="28"/>
        </w:rPr>
        <w:t>- «Россия – полет через века. Ч.2», (г. Райчихинск, пансионат для инвалидов);</w:t>
      </w:r>
    </w:p>
    <w:p w:rsidR="00202535" w:rsidRDefault="001B4470" w:rsidP="0097498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7777">
        <w:rPr>
          <w:rFonts w:ascii="Times New Roman" w:hAnsi="Times New Roman"/>
          <w:color w:val="000000"/>
          <w:sz w:val="28"/>
          <w:szCs w:val="28"/>
        </w:rPr>
        <w:t xml:space="preserve"> - «7 чудес Земли Амурской» (</w:t>
      </w:r>
      <w:proofErr w:type="spellStart"/>
      <w:r w:rsidRPr="00237777">
        <w:rPr>
          <w:rFonts w:ascii="Times New Roman" w:hAnsi="Times New Roman"/>
          <w:color w:val="000000"/>
          <w:sz w:val="28"/>
          <w:szCs w:val="28"/>
        </w:rPr>
        <w:t>Свободненский</w:t>
      </w:r>
      <w:proofErr w:type="spellEnd"/>
      <w:r w:rsidRPr="00237777">
        <w:rPr>
          <w:rFonts w:ascii="Times New Roman" w:hAnsi="Times New Roman"/>
          <w:color w:val="000000"/>
          <w:sz w:val="28"/>
          <w:szCs w:val="28"/>
        </w:rPr>
        <w:t xml:space="preserve"> краеведческий музей им. Н. И. Попова).</w:t>
      </w:r>
    </w:p>
    <w:p w:rsidR="00202535" w:rsidRPr="00B03914" w:rsidRDefault="00202535" w:rsidP="00202535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272D" w:rsidRPr="00EB1E06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B1E06">
        <w:rPr>
          <w:rFonts w:ascii="Times New Roman" w:hAnsi="Times New Roman"/>
          <w:b/>
          <w:color w:val="000000"/>
          <w:sz w:val="28"/>
          <w:szCs w:val="28"/>
          <w:u w:val="single"/>
        </w:rPr>
        <w:t>3. Экскурсионная деятельность</w:t>
      </w:r>
      <w:r w:rsidR="00EB1E0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(Ленина, 165)</w:t>
      </w:r>
    </w:p>
    <w:p w:rsidR="00EB1E06" w:rsidRPr="00EB1E06" w:rsidRDefault="00EB1E06" w:rsidP="00EB1E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1E06">
        <w:rPr>
          <w:rFonts w:ascii="Times New Roman" w:hAnsi="Times New Roman" w:cs="Times New Roman"/>
          <w:color w:val="000000"/>
          <w:sz w:val="28"/>
          <w:szCs w:val="28"/>
        </w:rPr>
        <w:t>Обслужены</w:t>
      </w:r>
      <w:proofErr w:type="gramEnd"/>
      <w:r w:rsidRPr="00EB1E06">
        <w:rPr>
          <w:rFonts w:ascii="Times New Roman" w:hAnsi="Times New Roman" w:cs="Times New Roman"/>
          <w:color w:val="000000"/>
          <w:sz w:val="28"/>
          <w:szCs w:val="28"/>
        </w:rPr>
        <w:t xml:space="preserve"> 20890 посетителей (план 16950)Амурским областным краеведческим музеем. В стационарных условиях (в музее) </w:t>
      </w:r>
      <w:proofErr w:type="gramStart"/>
      <w:r w:rsidRPr="00EB1E06">
        <w:rPr>
          <w:rFonts w:ascii="Times New Roman" w:hAnsi="Times New Roman" w:cs="Times New Roman"/>
          <w:color w:val="000000"/>
          <w:sz w:val="28"/>
          <w:szCs w:val="28"/>
        </w:rPr>
        <w:t>обслужены</w:t>
      </w:r>
      <w:proofErr w:type="gramEnd"/>
      <w:r w:rsidRPr="00EB1E06">
        <w:rPr>
          <w:rFonts w:ascii="Times New Roman" w:hAnsi="Times New Roman" w:cs="Times New Roman"/>
          <w:color w:val="000000"/>
          <w:sz w:val="28"/>
          <w:szCs w:val="28"/>
        </w:rPr>
        <w:t xml:space="preserve"> 12183 чел. Удалённо через сеть интернет (сайт музея) обслужены 10005 человек, вне музея – 8707 чел.</w:t>
      </w:r>
    </w:p>
    <w:p w:rsidR="00EB1E06" w:rsidRPr="00EB1E06" w:rsidRDefault="00EB1E06" w:rsidP="00EB1E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E06">
        <w:rPr>
          <w:rFonts w:ascii="Times New Roman" w:hAnsi="Times New Roman" w:cs="Times New Roman"/>
          <w:color w:val="000000"/>
          <w:sz w:val="28"/>
          <w:szCs w:val="28"/>
        </w:rPr>
        <w:t>- Проведено 589 мероприятия (план 450).</w:t>
      </w:r>
    </w:p>
    <w:p w:rsidR="00EB1E06" w:rsidRPr="00EB1E06" w:rsidRDefault="00EB1E06" w:rsidP="00EB1E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E06">
        <w:rPr>
          <w:rFonts w:ascii="Times New Roman" w:hAnsi="Times New Roman" w:cs="Times New Roman"/>
          <w:color w:val="000000"/>
          <w:sz w:val="28"/>
          <w:szCs w:val="28"/>
        </w:rPr>
        <w:t>- В том числе проведены 272 экскурсии, 317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E06">
        <w:rPr>
          <w:rFonts w:ascii="Times New Roman" w:hAnsi="Times New Roman" w:cs="Times New Roman"/>
          <w:color w:val="000000"/>
          <w:sz w:val="28"/>
          <w:szCs w:val="28"/>
        </w:rPr>
        <w:t>др. мероприятий.</w:t>
      </w:r>
    </w:p>
    <w:p w:rsidR="00EB1E06" w:rsidRPr="00EB1E06" w:rsidRDefault="00EB1E06" w:rsidP="00EB1E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E06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Проведено 44 мероприятие в рамках программ патриотического воспитания: «Война. Победа. Память», «Неделя памяти жертв Холокоста» </w:t>
      </w:r>
      <w:r w:rsidRPr="00EB1E06">
        <w:rPr>
          <w:rFonts w:ascii="Times New Roman" w:hAnsi="Times New Roman" w:cs="Times New Roman"/>
          <w:color w:val="000000"/>
          <w:sz w:val="28"/>
          <w:szCs w:val="28"/>
          <w:u w:val="single"/>
        </w:rPr>
        <w:t>ко Дням воинской славы и памятным дата</w:t>
      </w:r>
      <w:proofErr w:type="gramStart"/>
      <w:r w:rsidRPr="00EB1E06">
        <w:rPr>
          <w:rFonts w:ascii="Times New Roman" w:hAnsi="Times New Roman" w:cs="Times New Roman"/>
          <w:color w:val="000000"/>
          <w:sz w:val="28"/>
          <w:szCs w:val="28"/>
          <w:u w:val="single"/>
        </w:rPr>
        <w:t>м</w:t>
      </w:r>
      <w:r w:rsidRPr="00EB1E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B1E06">
        <w:rPr>
          <w:rFonts w:ascii="Times New Roman" w:hAnsi="Times New Roman" w:cs="Times New Roman"/>
          <w:sz w:val="28"/>
          <w:szCs w:val="28"/>
        </w:rPr>
        <w:t>тематические экскурсии по залам № 14-17, новым выставкам с просмотром документального видеофильма, с элементами интерактивных игр, поисковых заданий)</w:t>
      </w:r>
      <w:r w:rsidRPr="00EB1E0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B1E06">
        <w:rPr>
          <w:rFonts w:ascii="Times New Roman" w:hAnsi="Times New Roman" w:cs="Times New Roman"/>
          <w:sz w:val="28"/>
          <w:szCs w:val="28"/>
        </w:rPr>
        <w:t>экскурсии по выставке «Без срока давности»</w:t>
      </w:r>
      <w:r w:rsidRPr="00EB1E06">
        <w:rPr>
          <w:rFonts w:ascii="Times New Roman" w:hAnsi="Times New Roman" w:cs="Times New Roman"/>
          <w:color w:val="000000"/>
          <w:sz w:val="28"/>
          <w:szCs w:val="28"/>
        </w:rPr>
        <w:t>обслужены 822 чел.</w:t>
      </w:r>
      <w:r w:rsidRPr="00EB1E06">
        <w:rPr>
          <w:rFonts w:ascii="Times New Roman" w:hAnsi="Times New Roman" w:cs="Times New Roman"/>
          <w:sz w:val="28"/>
          <w:szCs w:val="28"/>
        </w:rPr>
        <w:t xml:space="preserve">«Православная Святыня края» ко Дню </w:t>
      </w:r>
      <w:proofErr w:type="spellStart"/>
      <w:r w:rsidRPr="00EB1E06">
        <w:rPr>
          <w:rFonts w:ascii="Times New Roman" w:hAnsi="Times New Roman" w:cs="Times New Roman"/>
          <w:sz w:val="28"/>
          <w:szCs w:val="28"/>
        </w:rPr>
        <w:t>Албазинской</w:t>
      </w:r>
      <w:proofErr w:type="spellEnd"/>
      <w:r w:rsidRPr="00EB1E06">
        <w:rPr>
          <w:rFonts w:ascii="Times New Roman" w:hAnsi="Times New Roman" w:cs="Times New Roman"/>
          <w:sz w:val="28"/>
          <w:szCs w:val="28"/>
        </w:rPr>
        <w:t xml:space="preserve"> иконы Божией матери» (22 марта): 1 мероприятие, </w:t>
      </w:r>
      <w:r w:rsidRPr="00EB1E06">
        <w:rPr>
          <w:rFonts w:ascii="Times New Roman" w:hAnsi="Times New Roman" w:cs="Times New Roman"/>
          <w:color w:val="000000"/>
          <w:sz w:val="28"/>
          <w:szCs w:val="28"/>
        </w:rPr>
        <w:t>обслужены 27 чел.</w:t>
      </w:r>
    </w:p>
    <w:p w:rsidR="00EB1E06" w:rsidRPr="00EB1E06" w:rsidRDefault="00EB1E06" w:rsidP="00EB1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- Проведено 25мероприятий по программе «Новогодний </w:t>
      </w:r>
      <w:proofErr w:type="spellStart"/>
      <w:r w:rsidRPr="00EB1E06">
        <w:rPr>
          <w:rFonts w:ascii="Times New Roman" w:hAnsi="Times New Roman" w:cs="Times New Roman"/>
          <w:color w:val="000000"/>
          <w:sz w:val="28"/>
          <w:szCs w:val="28"/>
        </w:rPr>
        <w:t>микс</w:t>
      </w:r>
      <w:proofErr w:type="spellEnd"/>
      <w:proofErr w:type="gramStart"/>
      <w:r w:rsidRPr="00EB1E0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B1E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B1E06">
        <w:rPr>
          <w:rFonts w:ascii="Times New Roman" w:hAnsi="Times New Roman" w:cs="Times New Roman"/>
          <w:sz w:val="28"/>
          <w:szCs w:val="28"/>
        </w:rPr>
        <w:t xml:space="preserve">интерактивные театрализованные экскурсии, мероприятия; мастер-классы; </w:t>
      </w:r>
      <w:proofErr w:type="spellStart"/>
      <w:r w:rsidRPr="00EB1E0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B1E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B1E06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EB1E06">
        <w:rPr>
          <w:rFonts w:ascii="Times New Roman" w:hAnsi="Times New Roman" w:cs="Times New Roman"/>
          <w:sz w:val="28"/>
          <w:szCs w:val="28"/>
        </w:rPr>
        <w:t xml:space="preserve"> для Снегурочки»)</w:t>
      </w:r>
      <w:r w:rsidRPr="00EB1E06">
        <w:rPr>
          <w:rFonts w:ascii="Times New Roman" w:hAnsi="Times New Roman" w:cs="Times New Roman"/>
          <w:color w:val="000000"/>
          <w:sz w:val="28"/>
          <w:szCs w:val="28"/>
        </w:rPr>
        <w:t>, обслужены 821 чел.</w:t>
      </w:r>
    </w:p>
    <w:p w:rsidR="00EB1E06" w:rsidRPr="00EB1E06" w:rsidRDefault="00EB1E06" w:rsidP="00EB1E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E06">
        <w:rPr>
          <w:rFonts w:ascii="Times New Roman" w:hAnsi="Times New Roman" w:cs="Times New Roman"/>
          <w:color w:val="000000"/>
          <w:sz w:val="28"/>
          <w:szCs w:val="28"/>
        </w:rPr>
        <w:t>- Проведено 27мероприятий по программе «Праздник в музее» (</w:t>
      </w:r>
      <w:r w:rsidRPr="00EB1E06">
        <w:rPr>
          <w:rFonts w:ascii="Times New Roman" w:hAnsi="Times New Roman" w:cs="Times New Roman"/>
          <w:sz w:val="28"/>
          <w:szCs w:val="28"/>
        </w:rPr>
        <w:t xml:space="preserve">«Весна на носу», </w:t>
      </w:r>
      <w:r w:rsidRPr="00EB1E06">
        <w:rPr>
          <w:rFonts w:ascii="Times New Roman" w:hAnsi="Times New Roman" w:cs="Times New Roman"/>
          <w:color w:val="000000"/>
          <w:sz w:val="28"/>
          <w:szCs w:val="28"/>
        </w:rPr>
        <w:t>«День защитника отечества», «День охотника и оленевода», «Международный женский день», «Широкая Масленица»), обслужены 642чел.</w:t>
      </w:r>
    </w:p>
    <w:p w:rsidR="00EB1E06" w:rsidRPr="00EB1E06" w:rsidRDefault="00EB1E06" w:rsidP="00EB1E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E06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Организовано 4 мероприятия для людей с ограниченными возможностями; обслужены 85 чел. </w:t>
      </w:r>
    </w:p>
    <w:p w:rsidR="00EB1E06" w:rsidRPr="00EB1E06" w:rsidRDefault="00EB1E06" w:rsidP="00EB1E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E06">
        <w:rPr>
          <w:rFonts w:ascii="Times New Roman" w:hAnsi="Times New Roman" w:cs="Times New Roman"/>
          <w:color w:val="000000"/>
          <w:sz w:val="28"/>
          <w:szCs w:val="28"/>
        </w:rPr>
        <w:tab/>
        <w:t>- Организовано6 выездных экскурсии (</w:t>
      </w:r>
      <w:r w:rsidRPr="00EB1E06">
        <w:rPr>
          <w:rFonts w:ascii="Times New Roman" w:hAnsi="Times New Roman" w:cs="Times New Roman"/>
          <w:sz w:val="28"/>
          <w:szCs w:val="28"/>
        </w:rPr>
        <w:t xml:space="preserve">"По историческим и памятным местам города Благовещенска" (3), «Духовное наследие города» (1), Лекция «От поста </w:t>
      </w:r>
      <w:proofErr w:type="gramStart"/>
      <w:r w:rsidRPr="00EB1E0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EB1E06">
        <w:rPr>
          <w:rFonts w:ascii="Times New Roman" w:hAnsi="Times New Roman" w:cs="Times New Roman"/>
          <w:sz w:val="28"/>
          <w:szCs w:val="28"/>
        </w:rPr>
        <w:t xml:space="preserve">о города» (2) </w:t>
      </w:r>
      <w:r w:rsidRPr="00EB1E06">
        <w:rPr>
          <w:rFonts w:ascii="Times New Roman" w:hAnsi="Times New Roman" w:cs="Times New Roman"/>
          <w:color w:val="000000"/>
          <w:sz w:val="28"/>
          <w:szCs w:val="28"/>
        </w:rPr>
        <w:t xml:space="preserve">обслужено 122 чел. </w:t>
      </w:r>
    </w:p>
    <w:p w:rsidR="00EB1E06" w:rsidRPr="00EB1E06" w:rsidRDefault="00EB1E06" w:rsidP="00EB1E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E06">
        <w:rPr>
          <w:rFonts w:ascii="Times New Roman" w:hAnsi="Times New Roman" w:cs="Times New Roman"/>
          <w:color w:val="000000"/>
          <w:sz w:val="28"/>
          <w:szCs w:val="28"/>
        </w:rPr>
        <w:tab/>
        <w:t>- в рамках работы выставки «Путь навстречу» РОСИЗО проведено 55 мероприятия, обслужено 499 чел.; «Сотканные истории» и «</w:t>
      </w:r>
      <w:proofErr w:type="spellStart"/>
      <w:r w:rsidRPr="00EB1E06">
        <w:rPr>
          <w:rFonts w:ascii="Times New Roman" w:hAnsi="Times New Roman" w:cs="Times New Roman"/>
          <w:color w:val="000000"/>
          <w:sz w:val="28"/>
          <w:szCs w:val="28"/>
        </w:rPr>
        <w:t>Амуроботаникус</w:t>
      </w:r>
      <w:proofErr w:type="spellEnd"/>
      <w:r w:rsidRPr="00EB1E06">
        <w:rPr>
          <w:rFonts w:ascii="Times New Roman" w:hAnsi="Times New Roman" w:cs="Times New Roman"/>
          <w:color w:val="000000"/>
          <w:sz w:val="28"/>
          <w:szCs w:val="28"/>
        </w:rPr>
        <w:t xml:space="preserve"> плоский» проведено 13 мероприятия, обслужено 100 чел.;</w:t>
      </w:r>
    </w:p>
    <w:p w:rsidR="00EB1E06" w:rsidRPr="00EB1E06" w:rsidRDefault="00EB1E06" w:rsidP="00EB1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B1E06">
        <w:rPr>
          <w:rFonts w:ascii="Times New Roman" w:hAnsi="Times New Roman" w:cs="Times New Roman"/>
          <w:color w:val="000000"/>
          <w:sz w:val="28"/>
          <w:szCs w:val="28"/>
        </w:rPr>
        <w:t>в рамках культурно-образовательных программ («Музейная азбука», «Школа краеведения», «Музейный эрудит», «Первокурсник», «Музей приглашает друзей» проведено 112 мероприятий, обслужено 1983 чел.</w:t>
      </w:r>
      <w:proofErr w:type="gramEnd"/>
    </w:p>
    <w:p w:rsidR="00EB1E06" w:rsidRPr="00EB1E06" w:rsidRDefault="00EB1E06" w:rsidP="00EB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color w:val="000000"/>
          <w:sz w:val="28"/>
          <w:szCs w:val="28"/>
        </w:rPr>
        <w:t>- Организованы:</w:t>
      </w:r>
      <w:r w:rsidR="005E0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E06">
        <w:rPr>
          <w:rFonts w:ascii="Times New Roman" w:hAnsi="Times New Roman" w:cs="Times New Roman"/>
          <w:color w:val="000000"/>
          <w:sz w:val="28"/>
          <w:szCs w:val="28"/>
        </w:rPr>
        <w:t>спектакль «Собаки» (театр-студия «Демиурги»)</w:t>
      </w:r>
      <w:proofErr w:type="gramStart"/>
      <w:r w:rsidRPr="00EB1E0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EB1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1E06">
        <w:rPr>
          <w:rFonts w:ascii="Times New Roman" w:hAnsi="Times New Roman" w:cs="Times New Roman"/>
          <w:sz w:val="28"/>
          <w:szCs w:val="28"/>
        </w:rPr>
        <w:t>рограммарусской</w:t>
      </w:r>
      <w:proofErr w:type="spellEnd"/>
      <w:r w:rsidRPr="00EB1E06">
        <w:rPr>
          <w:rFonts w:ascii="Times New Roman" w:hAnsi="Times New Roman" w:cs="Times New Roman"/>
          <w:sz w:val="28"/>
          <w:szCs w:val="28"/>
        </w:rPr>
        <w:t xml:space="preserve"> духовной музыки «Великопостная молитва» (Амурский камерный хор «Возрождение»), обслужено 97 чел.</w:t>
      </w:r>
    </w:p>
    <w:p w:rsidR="00EB1E06" w:rsidRPr="00EB1E06" w:rsidRDefault="00EB1E06" w:rsidP="00EB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t>- организовано и проведено 20. этнографических мероприятий в рамках проекта «</w:t>
      </w:r>
      <w:proofErr w:type="spellStart"/>
      <w:r w:rsidRPr="00EB1E06">
        <w:rPr>
          <w:rFonts w:ascii="Times New Roman" w:hAnsi="Times New Roman" w:cs="Times New Roman"/>
          <w:sz w:val="28"/>
          <w:szCs w:val="28"/>
        </w:rPr>
        <w:t>Бидекит</w:t>
      </w:r>
      <w:proofErr w:type="spellEnd"/>
      <w:r w:rsidRPr="00EB1E06">
        <w:rPr>
          <w:rFonts w:ascii="Times New Roman" w:hAnsi="Times New Roman" w:cs="Times New Roman"/>
          <w:sz w:val="28"/>
          <w:szCs w:val="28"/>
        </w:rPr>
        <w:t>», обслужено - 329 чел.</w:t>
      </w:r>
    </w:p>
    <w:p w:rsidR="00EB1E06" w:rsidRPr="00EB1E06" w:rsidRDefault="00EB1E06" w:rsidP="00EB1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tab/>
        <w:t xml:space="preserve">- В рамках программы «Праздник в музее» и ко Дню науки организованы и проведены 4 мероприятия: «Наука не имеет возраста» (музейный </w:t>
      </w:r>
      <w:proofErr w:type="spellStart"/>
      <w:r w:rsidRPr="00EB1E06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EB1E06">
        <w:rPr>
          <w:rFonts w:ascii="Times New Roman" w:hAnsi="Times New Roman" w:cs="Times New Roman"/>
          <w:sz w:val="28"/>
          <w:szCs w:val="28"/>
        </w:rPr>
        <w:t xml:space="preserve">, Малые </w:t>
      </w:r>
      <w:proofErr w:type="spellStart"/>
      <w:r w:rsidRPr="00EB1E06">
        <w:rPr>
          <w:rFonts w:ascii="Times New Roman" w:hAnsi="Times New Roman" w:cs="Times New Roman"/>
          <w:sz w:val="28"/>
          <w:szCs w:val="28"/>
        </w:rPr>
        <w:t>Рябининские</w:t>
      </w:r>
      <w:proofErr w:type="spellEnd"/>
      <w:r w:rsidRPr="00EB1E06">
        <w:rPr>
          <w:rFonts w:ascii="Times New Roman" w:hAnsi="Times New Roman" w:cs="Times New Roman"/>
          <w:sz w:val="28"/>
          <w:szCs w:val="28"/>
        </w:rPr>
        <w:t xml:space="preserve"> чтения 2022); День детских изобретений (</w:t>
      </w:r>
      <w:proofErr w:type="spellStart"/>
      <w:r w:rsidRPr="00EB1E0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B1E06">
        <w:rPr>
          <w:rFonts w:ascii="Times New Roman" w:hAnsi="Times New Roman" w:cs="Times New Roman"/>
          <w:sz w:val="28"/>
          <w:szCs w:val="28"/>
        </w:rPr>
        <w:t>) обслужено 144 чел.</w:t>
      </w:r>
    </w:p>
    <w:p w:rsidR="00EB1E06" w:rsidRPr="00EB1E06" w:rsidRDefault="00EB1E06" w:rsidP="00EB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t xml:space="preserve">-Организовано и проведено 32 </w:t>
      </w:r>
      <w:proofErr w:type="gramStart"/>
      <w:r w:rsidRPr="00EB1E06">
        <w:rPr>
          <w:rFonts w:ascii="Times New Roman" w:hAnsi="Times New Roman" w:cs="Times New Roman"/>
          <w:sz w:val="28"/>
          <w:szCs w:val="28"/>
        </w:rPr>
        <w:t>вечерних</w:t>
      </w:r>
      <w:proofErr w:type="gramEnd"/>
      <w:r w:rsidRPr="00EB1E06">
        <w:rPr>
          <w:rFonts w:ascii="Times New Roman" w:hAnsi="Times New Roman" w:cs="Times New Roman"/>
          <w:sz w:val="28"/>
          <w:szCs w:val="28"/>
        </w:rPr>
        <w:t xml:space="preserve"> экскурсии и мероприятия по программе «Нескучный вечер в музее»: «Добро пожаловать, или посторонним вход воспрещён», «Шагни в тайну», «Пора по парам», «Подвал», обслужено 458 человек.</w:t>
      </w:r>
    </w:p>
    <w:p w:rsidR="00EB1E06" w:rsidRPr="00EB1E06" w:rsidRDefault="00EB1E06" w:rsidP="002437DE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t xml:space="preserve">-Разработано 7 культурно-образовательных программ, 3 программы к датам: «Война. Победа. Память», «Неделя памяти жертв Холокоста», «Православная Святыня края» ко Дню </w:t>
      </w:r>
      <w:proofErr w:type="spellStart"/>
      <w:r w:rsidRPr="00EB1E06">
        <w:rPr>
          <w:rFonts w:ascii="Times New Roman" w:hAnsi="Times New Roman" w:cs="Times New Roman"/>
          <w:sz w:val="28"/>
          <w:szCs w:val="28"/>
        </w:rPr>
        <w:t>Албазинской</w:t>
      </w:r>
      <w:proofErr w:type="spellEnd"/>
      <w:r w:rsidRPr="00EB1E06">
        <w:rPr>
          <w:rFonts w:ascii="Times New Roman" w:hAnsi="Times New Roman" w:cs="Times New Roman"/>
          <w:sz w:val="28"/>
          <w:szCs w:val="28"/>
        </w:rPr>
        <w:t xml:space="preserve"> иконы Божией матери, «</w:t>
      </w:r>
      <w:proofErr w:type="spellStart"/>
      <w:r w:rsidRPr="00EB1E06">
        <w:rPr>
          <w:rFonts w:ascii="Times New Roman" w:hAnsi="Times New Roman" w:cs="Times New Roman"/>
          <w:sz w:val="28"/>
          <w:szCs w:val="28"/>
        </w:rPr>
        <w:t>Экокалендарь</w:t>
      </w:r>
      <w:proofErr w:type="spellEnd"/>
      <w:r w:rsidRPr="00EB1E06">
        <w:rPr>
          <w:rFonts w:ascii="Times New Roman" w:hAnsi="Times New Roman" w:cs="Times New Roman"/>
          <w:sz w:val="28"/>
          <w:szCs w:val="28"/>
        </w:rPr>
        <w:t xml:space="preserve">»; «Лаборатория юного историка», «Нехожеными тропами», в рамках </w:t>
      </w:r>
      <w:proofErr w:type="spellStart"/>
      <w:r w:rsidRPr="00EB1E06">
        <w:rPr>
          <w:rFonts w:ascii="Times New Roman" w:hAnsi="Times New Roman" w:cs="Times New Roman"/>
          <w:sz w:val="28"/>
          <w:szCs w:val="28"/>
        </w:rPr>
        <w:t>этноцентра</w:t>
      </w:r>
      <w:proofErr w:type="spellEnd"/>
      <w:r w:rsidRPr="00EB1E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B1E06">
        <w:rPr>
          <w:rFonts w:ascii="Times New Roman" w:hAnsi="Times New Roman" w:cs="Times New Roman"/>
          <w:sz w:val="28"/>
          <w:szCs w:val="28"/>
        </w:rPr>
        <w:t>Бидекит</w:t>
      </w:r>
      <w:proofErr w:type="spellEnd"/>
      <w:r w:rsidRPr="00EB1E0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B1E0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1E06">
        <w:rPr>
          <w:rFonts w:ascii="Times New Roman" w:hAnsi="Times New Roman" w:cs="Times New Roman"/>
          <w:sz w:val="28"/>
          <w:szCs w:val="28"/>
        </w:rPr>
        <w:t xml:space="preserve"> рамках культурно-образовательных программ проведено 32 мер., обслужено 347 чел.; в рамках программы«Выходные дни в музее»(работа интерактивных зон, обзорные и тематические экскурсии, мастер-классы) проведено 143 мер., обслужено - 2906 чел.</w:t>
      </w:r>
    </w:p>
    <w:p w:rsidR="00EB1E06" w:rsidRPr="00EB1E06" w:rsidRDefault="00EB1E06" w:rsidP="002437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E06">
        <w:rPr>
          <w:rFonts w:ascii="Times New Roman" w:hAnsi="Times New Roman" w:cs="Times New Roman"/>
          <w:color w:val="000000"/>
          <w:sz w:val="28"/>
          <w:szCs w:val="28"/>
        </w:rPr>
        <w:t>- Обслуживание официальных делегаций – мер. – 4, обслужено – 10 чел.</w:t>
      </w:r>
    </w:p>
    <w:p w:rsidR="00EB1E06" w:rsidRPr="00EB1E06" w:rsidRDefault="00EB1E06" w:rsidP="002437DE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1E06">
        <w:rPr>
          <w:rFonts w:ascii="Times New Roman" w:hAnsi="Times New Roman" w:cs="Times New Roman"/>
          <w:color w:val="auto"/>
          <w:sz w:val="28"/>
          <w:szCs w:val="28"/>
        </w:rPr>
        <w:t xml:space="preserve">-Сотрудники отдела участвовали в </w:t>
      </w:r>
      <w:proofErr w:type="gramStart"/>
      <w:r w:rsidRPr="00EB1E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ХХ</w:t>
      </w:r>
      <w:proofErr w:type="gramEnd"/>
      <w:r w:rsidRPr="00EB1E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XIII региональной научно-практической конференции</w:t>
      </w:r>
      <w:r w:rsidRPr="00EB1E0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EB1E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Современные проблемы и перспективы развития музейного дела в Амурской области»</w:t>
      </w:r>
      <w:r w:rsidRPr="00EB1E06">
        <w:rPr>
          <w:rFonts w:ascii="Times New Roman" w:hAnsi="Times New Roman" w:cs="Times New Roman"/>
          <w:color w:val="auto"/>
          <w:sz w:val="28"/>
          <w:szCs w:val="28"/>
        </w:rPr>
        <w:t>: (</w:t>
      </w:r>
      <w:proofErr w:type="spellStart"/>
      <w:r w:rsidRPr="00EB1E06">
        <w:rPr>
          <w:rFonts w:ascii="Times New Roman" w:hAnsi="Times New Roman" w:cs="Times New Roman"/>
          <w:color w:val="auto"/>
          <w:sz w:val="28"/>
          <w:szCs w:val="28"/>
        </w:rPr>
        <w:t>Боевец</w:t>
      </w:r>
      <w:proofErr w:type="spellEnd"/>
      <w:r w:rsidRPr="00EB1E06">
        <w:rPr>
          <w:rFonts w:ascii="Times New Roman" w:hAnsi="Times New Roman" w:cs="Times New Roman"/>
          <w:color w:val="auto"/>
          <w:sz w:val="28"/>
          <w:szCs w:val="28"/>
        </w:rPr>
        <w:t xml:space="preserve"> М.Ю., Христич Д.А., </w:t>
      </w:r>
      <w:proofErr w:type="spellStart"/>
      <w:r w:rsidRPr="00EB1E06">
        <w:rPr>
          <w:rFonts w:ascii="Times New Roman" w:hAnsi="Times New Roman" w:cs="Times New Roman"/>
          <w:color w:val="auto"/>
          <w:sz w:val="28"/>
          <w:szCs w:val="28"/>
        </w:rPr>
        <w:t>Шеломихина</w:t>
      </w:r>
      <w:proofErr w:type="spellEnd"/>
      <w:r w:rsidRPr="00EB1E06">
        <w:rPr>
          <w:rFonts w:ascii="Times New Roman" w:hAnsi="Times New Roman" w:cs="Times New Roman"/>
          <w:color w:val="auto"/>
          <w:sz w:val="28"/>
          <w:szCs w:val="28"/>
        </w:rPr>
        <w:t xml:space="preserve"> Е.О.).</w:t>
      </w:r>
    </w:p>
    <w:p w:rsidR="00EB1E06" w:rsidRPr="00EB1E06" w:rsidRDefault="00EB1E06" w:rsidP="00243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t>- Проведено4метод. занятия (для новых сотрудников), участвовали в 7 методических занятиях по новым выставкам.</w:t>
      </w:r>
    </w:p>
    <w:p w:rsidR="00EB1E06" w:rsidRPr="00EB1E06" w:rsidRDefault="00EB1E06" w:rsidP="00243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t>- Разработано и утверждено на методическом совете 3 мероприятия, 1 лекция (разработано 3 лекции).</w:t>
      </w:r>
    </w:p>
    <w:p w:rsidR="00EB1E06" w:rsidRPr="00EB1E06" w:rsidRDefault="00EB1E06" w:rsidP="00243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t>- Дано 39 интервью.</w:t>
      </w:r>
    </w:p>
    <w:p w:rsidR="00EB1E06" w:rsidRDefault="00EB1E06" w:rsidP="00243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sz w:val="28"/>
          <w:szCs w:val="28"/>
        </w:rPr>
        <w:t>- Получено 113 положительных отзывов; проведено экспонирование 1364 музейных предметов.</w:t>
      </w:r>
    </w:p>
    <w:p w:rsidR="00400001" w:rsidRDefault="00400001" w:rsidP="00243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5B8" w:rsidRPr="00CD56DF" w:rsidRDefault="00400001" w:rsidP="00CD56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D56DF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4. Работа филиалов ГБУ АО «АОКМ» в г. Благовещенск </w:t>
      </w:r>
    </w:p>
    <w:p w:rsidR="00A755B8" w:rsidRPr="00CD56DF" w:rsidRDefault="00A755B8" w:rsidP="004000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00001" w:rsidRPr="003326C8" w:rsidRDefault="00400001" w:rsidP="003326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3326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МВЦ «Дом И.А. Котельникова»</w:t>
      </w:r>
    </w:p>
    <w:p w:rsidR="003326C8" w:rsidRPr="003326C8" w:rsidRDefault="00A755B8" w:rsidP="003326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26C8">
        <w:rPr>
          <w:rFonts w:ascii="Times New Roman" w:hAnsi="Times New Roman"/>
          <w:color w:val="000000"/>
          <w:sz w:val="28"/>
          <w:szCs w:val="28"/>
        </w:rPr>
        <w:t>Обслужено посетителей - 2173 чел. (план 1350</w:t>
      </w:r>
      <w:r w:rsidR="00400001" w:rsidRPr="003326C8">
        <w:rPr>
          <w:rFonts w:ascii="Times New Roman" w:hAnsi="Times New Roman"/>
          <w:color w:val="000000"/>
          <w:sz w:val="28"/>
          <w:szCs w:val="28"/>
        </w:rPr>
        <w:t>), в</w:t>
      </w:r>
      <w:r w:rsidR="003326C8" w:rsidRPr="003326C8">
        <w:rPr>
          <w:rFonts w:ascii="Times New Roman" w:hAnsi="Times New Roman"/>
          <w:color w:val="000000"/>
          <w:sz w:val="28"/>
          <w:szCs w:val="28"/>
        </w:rPr>
        <w:t xml:space="preserve"> книгах отзывов зафиксировано 39</w:t>
      </w:r>
      <w:r w:rsidR="00400001" w:rsidRPr="003326C8">
        <w:rPr>
          <w:rFonts w:ascii="Times New Roman" w:hAnsi="Times New Roman"/>
          <w:color w:val="000000"/>
          <w:sz w:val="28"/>
          <w:szCs w:val="28"/>
        </w:rPr>
        <w:t xml:space="preserve"> положительных записей</w:t>
      </w:r>
      <w:r w:rsidR="003326C8" w:rsidRPr="003326C8">
        <w:rPr>
          <w:rFonts w:ascii="Times New Roman" w:hAnsi="Times New Roman"/>
          <w:color w:val="000000"/>
          <w:sz w:val="28"/>
          <w:szCs w:val="28"/>
        </w:rPr>
        <w:t>.</w:t>
      </w:r>
    </w:p>
    <w:p w:rsidR="00400001" w:rsidRPr="003326C8" w:rsidRDefault="00A755B8" w:rsidP="003326C8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2C2D2E"/>
          <w:sz w:val="28"/>
          <w:szCs w:val="28"/>
        </w:rPr>
      </w:pPr>
      <w:r w:rsidRPr="003326C8">
        <w:rPr>
          <w:rFonts w:ascii="Times New Roman" w:hAnsi="Times New Roman"/>
          <w:color w:val="000000"/>
          <w:sz w:val="28"/>
          <w:szCs w:val="28"/>
        </w:rPr>
        <w:t>Проведено 213</w:t>
      </w:r>
      <w:r w:rsidR="00400001" w:rsidRPr="003326C8">
        <w:rPr>
          <w:rFonts w:ascii="Times New Roman" w:hAnsi="Times New Roman"/>
          <w:color w:val="000000"/>
          <w:sz w:val="28"/>
          <w:szCs w:val="28"/>
        </w:rPr>
        <w:t xml:space="preserve"> мероприятий </w:t>
      </w:r>
      <w:r w:rsidRPr="003326C8">
        <w:rPr>
          <w:rFonts w:ascii="Times New Roman" w:hAnsi="Times New Roman"/>
          <w:color w:val="000000"/>
          <w:sz w:val="28"/>
          <w:szCs w:val="28"/>
        </w:rPr>
        <w:t>(план 140</w:t>
      </w:r>
      <w:r w:rsidR="00400001" w:rsidRPr="003326C8">
        <w:rPr>
          <w:rFonts w:ascii="Times New Roman" w:hAnsi="Times New Roman"/>
          <w:color w:val="000000"/>
          <w:sz w:val="28"/>
          <w:szCs w:val="28"/>
        </w:rPr>
        <w:t>):</w:t>
      </w:r>
      <w:r w:rsidRPr="003326C8">
        <w:rPr>
          <w:rFonts w:ascii="Times New Roman" w:hAnsi="Times New Roman"/>
          <w:color w:val="000000"/>
          <w:sz w:val="28"/>
          <w:szCs w:val="28"/>
        </w:rPr>
        <w:t xml:space="preserve"> 79 экскурсий, 134</w:t>
      </w:r>
      <w:r w:rsidR="00400001" w:rsidRPr="003326C8">
        <w:rPr>
          <w:rFonts w:ascii="Times New Roman" w:hAnsi="Times New Roman"/>
          <w:color w:val="000000"/>
          <w:sz w:val="28"/>
          <w:szCs w:val="28"/>
        </w:rPr>
        <w:t xml:space="preserve"> культурно-образовательное мероприятие (мастер-классы, лекции, интерактивные мероприятия).</w:t>
      </w:r>
    </w:p>
    <w:p w:rsidR="003326C8" w:rsidRPr="003326C8" w:rsidRDefault="00400001" w:rsidP="00332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6C8">
        <w:rPr>
          <w:rFonts w:ascii="Times New Roman" w:hAnsi="Times New Roman"/>
          <w:sz w:val="28"/>
          <w:szCs w:val="28"/>
        </w:rPr>
        <w:t>Экспонирование</w:t>
      </w:r>
      <w:r w:rsidR="003326C8" w:rsidRPr="003326C8">
        <w:rPr>
          <w:rFonts w:ascii="Times New Roman" w:hAnsi="Times New Roman"/>
          <w:sz w:val="28"/>
          <w:szCs w:val="28"/>
        </w:rPr>
        <w:t xml:space="preserve"> составило </w:t>
      </w:r>
      <w:r w:rsidRPr="003326C8">
        <w:rPr>
          <w:rFonts w:ascii="Times New Roman" w:hAnsi="Times New Roman"/>
          <w:sz w:val="28"/>
          <w:szCs w:val="28"/>
        </w:rPr>
        <w:t>297 предметов (273 из фондов АОКМ, 24 – привлечённые фонды)</w:t>
      </w:r>
      <w:r w:rsidR="003326C8" w:rsidRPr="003326C8">
        <w:rPr>
          <w:rFonts w:ascii="Times New Roman" w:hAnsi="Times New Roman"/>
          <w:sz w:val="28"/>
          <w:szCs w:val="28"/>
        </w:rPr>
        <w:t>.</w:t>
      </w:r>
    </w:p>
    <w:p w:rsidR="00400001" w:rsidRPr="003326C8" w:rsidRDefault="00400001" w:rsidP="00332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6C8">
        <w:rPr>
          <w:rFonts w:ascii="Times New Roman" w:hAnsi="Times New Roman"/>
          <w:sz w:val="28"/>
          <w:szCs w:val="28"/>
        </w:rPr>
        <w:t>Положительных отзывов: 39. Отрицательных отзывов нет.</w:t>
      </w:r>
    </w:p>
    <w:p w:rsidR="003326C8" w:rsidRDefault="003326C8" w:rsidP="0033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001" w:rsidRPr="003326C8" w:rsidRDefault="00400001" w:rsidP="0033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6C8">
        <w:rPr>
          <w:rFonts w:ascii="Times New Roman" w:hAnsi="Times New Roman" w:cs="Times New Roman"/>
          <w:sz w:val="28"/>
          <w:szCs w:val="28"/>
        </w:rPr>
        <w:t xml:space="preserve">В музейно-выставочном центре в 1 квартале продолжили работу выставки «Из истории городского быта конца </w:t>
      </w:r>
      <w:r w:rsidRPr="003326C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26C8">
        <w:rPr>
          <w:rFonts w:ascii="Times New Roman" w:hAnsi="Times New Roman" w:cs="Times New Roman"/>
          <w:sz w:val="28"/>
          <w:szCs w:val="28"/>
        </w:rPr>
        <w:t xml:space="preserve">– начала </w:t>
      </w:r>
      <w:proofErr w:type="gramStart"/>
      <w:r w:rsidRPr="003326C8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Pr="003326C8">
        <w:rPr>
          <w:rFonts w:ascii="Times New Roman" w:hAnsi="Times New Roman" w:cs="Times New Roman"/>
          <w:sz w:val="28"/>
          <w:szCs w:val="28"/>
        </w:rPr>
        <w:t xml:space="preserve">вв.», «Свет из сердца». Были организованы выставки «Зимние параллели» (совместная выставка Д. </w:t>
      </w:r>
      <w:proofErr w:type="spellStart"/>
      <w:r w:rsidRPr="003326C8">
        <w:rPr>
          <w:rFonts w:ascii="Times New Roman" w:hAnsi="Times New Roman" w:cs="Times New Roman"/>
          <w:sz w:val="28"/>
          <w:szCs w:val="28"/>
        </w:rPr>
        <w:t>Бурашникова</w:t>
      </w:r>
      <w:proofErr w:type="spellEnd"/>
      <w:r w:rsidRPr="003326C8">
        <w:rPr>
          <w:rFonts w:ascii="Times New Roman" w:hAnsi="Times New Roman" w:cs="Times New Roman"/>
          <w:sz w:val="28"/>
          <w:szCs w:val="28"/>
        </w:rPr>
        <w:t xml:space="preserve"> и С. Дроздова) и «Лучшее наследство» (воспитание и образование детей в купеческих семьях </w:t>
      </w:r>
      <w:proofErr w:type="gramStart"/>
      <w:r w:rsidRPr="003326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26C8">
        <w:rPr>
          <w:rFonts w:ascii="Times New Roman" w:hAnsi="Times New Roman" w:cs="Times New Roman"/>
          <w:sz w:val="28"/>
          <w:szCs w:val="28"/>
        </w:rPr>
        <w:t xml:space="preserve"> к. </w:t>
      </w:r>
      <w:r w:rsidRPr="003326C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26C8">
        <w:rPr>
          <w:rFonts w:ascii="Times New Roman" w:hAnsi="Times New Roman" w:cs="Times New Roman"/>
          <w:sz w:val="28"/>
          <w:szCs w:val="28"/>
        </w:rPr>
        <w:t xml:space="preserve"> – н. </w:t>
      </w:r>
      <w:r w:rsidRPr="003326C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326C8">
        <w:rPr>
          <w:rFonts w:ascii="Times New Roman" w:hAnsi="Times New Roman" w:cs="Times New Roman"/>
          <w:sz w:val="28"/>
          <w:szCs w:val="28"/>
        </w:rPr>
        <w:t xml:space="preserve"> вв.). По выставкам проводились экскурсии, лекции, театрализованные мероприятия, мастер-классы. </w:t>
      </w:r>
    </w:p>
    <w:p w:rsidR="00400001" w:rsidRPr="003326C8" w:rsidRDefault="00400001" w:rsidP="0033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6C8">
        <w:rPr>
          <w:rFonts w:ascii="Times New Roman" w:hAnsi="Times New Roman" w:cs="Times New Roman"/>
          <w:sz w:val="28"/>
          <w:szCs w:val="28"/>
        </w:rPr>
        <w:t xml:space="preserve">Занимались подготовкой к выставке в рамках проекта «Слияние стихов и красок» «Её Весеннее Величество» (выставка работ амурских художниц) (Ширяева О.А. Власова Л.В.). </w:t>
      </w:r>
    </w:p>
    <w:p w:rsidR="00400001" w:rsidRPr="003326C8" w:rsidRDefault="00400001" w:rsidP="0033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6C8">
        <w:rPr>
          <w:rFonts w:ascii="Times New Roman" w:hAnsi="Times New Roman" w:cs="Times New Roman"/>
          <w:sz w:val="28"/>
          <w:szCs w:val="28"/>
        </w:rPr>
        <w:t>На методическом совете были утверждены концепция выставки «Лучшее наследство»,</w:t>
      </w:r>
      <w:r w:rsidRPr="003326C8">
        <w:rPr>
          <w:rFonts w:ascii="Times New Roman" w:hAnsi="Times New Roman"/>
          <w:sz w:val="28"/>
          <w:szCs w:val="28"/>
          <w:lang w:eastAsia="en-US"/>
        </w:rPr>
        <w:t xml:space="preserve"> объяснительная записка к выставке «Ее весеннее Величество», текст к выставке «Лучшее наследство» </w:t>
      </w:r>
      <w:r w:rsidRPr="003326C8">
        <w:rPr>
          <w:rFonts w:ascii="Times New Roman" w:hAnsi="Times New Roman"/>
          <w:sz w:val="28"/>
          <w:szCs w:val="28"/>
        </w:rPr>
        <w:t xml:space="preserve">и </w:t>
      </w:r>
      <w:r w:rsidRPr="003326C8">
        <w:rPr>
          <w:rFonts w:ascii="Times New Roman" w:hAnsi="Times New Roman"/>
          <w:sz w:val="28"/>
          <w:szCs w:val="28"/>
          <w:lang w:eastAsia="en-US"/>
        </w:rPr>
        <w:t>настольная игра «Лабиринты старого города» (Ширяева О.А.);</w:t>
      </w:r>
      <w:r w:rsidR="003326C8">
        <w:rPr>
          <w:rFonts w:ascii="Times New Roman" w:hAnsi="Times New Roman" w:cs="Times New Roman"/>
          <w:sz w:val="28"/>
          <w:szCs w:val="28"/>
        </w:rPr>
        <w:t xml:space="preserve"> </w:t>
      </w:r>
      <w:r w:rsidRPr="003326C8">
        <w:rPr>
          <w:rFonts w:ascii="Times New Roman" w:hAnsi="Times New Roman" w:cs="Times New Roman"/>
          <w:sz w:val="28"/>
          <w:szCs w:val="28"/>
        </w:rPr>
        <w:t xml:space="preserve">обзорная экскурсия «В гости к Котельникову», «Пройдём по Благовещенской… (пешая экскурсия), </w:t>
      </w:r>
      <w:r w:rsidRPr="003326C8">
        <w:rPr>
          <w:rFonts w:ascii="Times New Roman" w:hAnsi="Times New Roman"/>
          <w:sz w:val="28"/>
          <w:szCs w:val="28"/>
        </w:rPr>
        <w:t xml:space="preserve">«Фанты, рифмы, </w:t>
      </w:r>
      <w:proofErr w:type="spellStart"/>
      <w:r w:rsidRPr="003326C8">
        <w:rPr>
          <w:rFonts w:ascii="Times New Roman" w:hAnsi="Times New Roman"/>
          <w:sz w:val="28"/>
          <w:szCs w:val="28"/>
        </w:rPr>
        <w:t>пузеля</w:t>
      </w:r>
      <w:proofErr w:type="spellEnd"/>
      <w:r w:rsidRPr="003326C8">
        <w:rPr>
          <w:rFonts w:ascii="Times New Roman" w:hAnsi="Times New Roman"/>
          <w:sz w:val="28"/>
          <w:szCs w:val="28"/>
        </w:rPr>
        <w:t>…», романтическая экскурсия «Очарованье стариной» (</w:t>
      </w:r>
      <w:r w:rsidR="003326C8">
        <w:rPr>
          <w:rFonts w:ascii="Times New Roman" w:hAnsi="Times New Roman"/>
          <w:sz w:val="28"/>
          <w:szCs w:val="28"/>
        </w:rPr>
        <w:t>Сатарова Т.А.).</w:t>
      </w:r>
      <w:r w:rsidRPr="003326C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00001" w:rsidRPr="003326C8" w:rsidRDefault="00400001" w:rsidP="003326C8">
      <w:pPr>
        <w:spacing w:after="0" w:line="240" w:lineRule="auto"/>
        <w:ind w:right="278" w:firstLine="709"/>
        <w:jc w:val="both"/>
        <w:rPr>
          <w:rFonts w:ascii="Times New Roman" w:hAnsi="Times New Roman"/>
          <w:sz w:val="28"/>
          <w:szCs w:val="28"/>
        </w:rPr>
      </w:pPr>
      <w:r w:rsidRPr="003326C8">
        <w:rPr>
          <w:rFonts w:ascii="Times New Roman" w:hAnsi="Times New Roman"/>
          <w:sz w:val="28"/>
          <w:szCs w:val="28"/>
        </w:rPr>
        <w:t>В течение квартала состоялись экскурсии, интерактивные мероприятия и мастер-классы:</w:t>
      </w:r>
      <w:r w:rsidR="003326C8">
        <w:rPr>
          <w:rFonts w:ascii="Times New Roman" w:hAnsi="Times New Roman"/>
          <w:sz w:val="28"/>
          <w:szCs w:val="28"/>
        </w:rPr>
        <w:t xml:space="preserve"> о</w:t>
      </w:r>
      <w:r w:rsidRPr="003326C8">
        <w:rPr>
          <w:rFonts w:ascii="Times New Roman" w:hAnsi="Times New Roman"/>
          <w:sz w:val="28"/>
          <w:szCs w:val="28"/>
        </w:rPr>
        <w:t xml:space="preserve">бзорная экскурсия «В гости к Котельникову», романтическая экскурсия «Очарованье стариной»; интерактивные и театрализованные мероприятия: «Ёлка в купеческом </w:t>
      </w:r>
      <w:r w:rsidRPr="003326C8">
        <w:rPr>
          <w:rFonts w:ascii="Times New Roman" w:hAnsi="Times New Roman"/>
          <w:sz w:val="28"/>
          <w:szCs w:val="28"/>
        </w:rPr>
        <w:lastRenderedPageBreak/>
        <w:t xml:space="preserve">доме», новогодний </w:t>
      </w:r>
      <w:proofErr w:type="spellStart"/>
      <w:r w:rsidRPr="003326C8">
        <w:rPr>
          <w:rFonts w:ascii="Times New Roman" w:hAnsi="Times New Roman"/>
          <w:sz w:val="28"/>
          <w:szCs w:val="28"/>
        </w:rPr>
        <w:t>квест</w:t>
      </w:r>
      <w:proofErr w:type="spellEnd"/>
      <w:r w:rsidRPr="003326C8">
        <w:rPr>
          <w:rFonts w:ascii="Times New Roman" w:hAnsi="Times New Roman"/>
          <w:sz w:val="28"/>
          <w:szCs w:val="28"/>
        </w:rPr>
        <w:t xml:space="preserve"> «В поисках купеческого клада», «Весна на носу», «Традиции чаепития в купеческом доме», «Путешествие сквозь время: купеческие нравы, быт и этикет», «Истории из купеческого сундука», «Отчего? Оттого!», «Фанты, рифмы, </w:t>
      </w:r>
      <w:proofErr w:type="spellStart"/>
      <w:r w:rsidRPr="003326C8">
        <w:rPr>
          <w:rFonts w:ascii="Times New Roman" w:hAnsi="Times New Roman"/>
          <w:sz w:val="28"/>
          <w:szCs w:val="28"/>
        </w:rPr>
        <w:t>пузеля</w:t>
      </w:r>
      <w:proofErr w:type="spellEnd"/>
      <w:r w:rsidRPr="003326C8">
        <w:rPr>
          <w:rFonts w:ascii="Times New Roman" w:hAnsi="Times New Roman"/>
          <w:sz w:val="28"/>
          <w:szCs w:val="28"/>
        </w:rPr>
        <w:t xml:space="preserve">…», </w:t>
      </w:r>
      <w:proofErr w:type="spellStart"/>
      <w:r w:rsidRPr="003326C8">
        <w:rPr>
          <w:rFonts w:ascii="Times New Roman" w:hAnsi="Times New Roman"/>
          <w:sz w:val="28"/>
          <w:szCs w:val="28"/>
        </w:rPr>
        <w:t>квест</w:t>
      </w:r>
      <w:proofErr w:type="spellEnd"/>
      <w:r w:rsidRPr="003326C8">
        <w:rPr>
          <w:rFonts w:ascii="Times New Roman" w:hAnsi="Times New Roman"/>
          <w:sz w:val="28"/>
          <w:szCs w:val="28"/>
        </w:rPr>
        <w:t xml:space="preserve"> «Тайна купеческого дома», «Урок чистописания с гувернанткой», «Путешествие в прошлое утюга»;</w:t>
      </w:r>
      <w:r w:rsidR="003326C8">
        <w:rPr>
          <w:rFonts w:ascii="Times New Roman" w:hAnsi="Times New Roman"/>
          <w:sz w:val="28"/>
          <w:szCs w:val="28"/>
        </w:rPr>
        <w:t xml:space="preserve"> </w:t>
      </w:r>
      <w:r w:rsidRPr="003326C8">
        <w:rPr>
          <w:rFonts w:ascii="Times New Roman" w:hAnsi="Times New Roman"/>
          <w:sz w:val="28"/>
          <w:szCs w:val="28"/>
        </w:rPr>
        <w:t xml:space="preserve">мастер-классы для детей: «Игрушки на Рождество», «Ёлка наряжается, праздник приближается», мастер-классы по выставке «Зимние параллели». </w:t>
      </w:r>
    </w:p>
    <w:p w:rsidR="00400001" w:rsidRPr="003326C8" w:rsidRDefault="00400001" w:rsidP="003326C8">
      <w:pPr>
        <w:spacing w:after="0" w:line="240" w:lineRule="auto"/>
        <w:ind w:right="278" w:firstLine="708"/>
        <w:jc w:val="both"/>
        <w:rPr>
          <w:rFonts w:ascii="Times New Roman" w:hAnsi="Times New Roman"/>
          <w:sz w:val="28"/>
          <w:szCs w:val="28"/>
        </w:rPr>
      </w:pPr>
      <w:r w:rsidRPr="003326C8">
        <w:rPr>
          <w:rFonts w:ascii="Times New Roman" w:hAnsi="Times New Roman"/>
          <w:sz w:val="28"/>
          <w:szCs w:val="28"/>
        </w:rPr>
        <w:t>Состоялись встречи и мероприятия в рамках музейных проектов:</w:t>
      </w:r>
    </w:p>
    <w:p w:rsidR="00400001" w:rsidRPr="003326C8" w:rsidRDefault="00400001" w:rsidP="003326C8">
      <w:pPr>
        <w:spacing w:after="0" w:line="240" w:lineRule="auto"/>
        <w:ind w:right="27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6C8">
        <w:rPr>
          <w:rFonts w:ascii="Times New Roman" w:hAnsi="Times New Roman"/>
          <w:sz w:val="28"/>
          <w:szCs w:val="28"/>
        </w:rPr>
        <w:t>Проект</w:t>
      </w:r>
      <w:r w:rsidR="003326C8">
        <w:rPr>
          <w:rFonts w:ascii="Times New Roman" w:hAnsi="Times New Roman"/>
          <w:sz w:val="28"/>
          <w:szCs w:val="28"/>
        </w:rPr>
        <w:t>ы</w:t>
      </w:r>
      <w:r w:rsidRPr="003326C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326C8">
        <w:rPr>
          <w:rFonts w:ascii="Times New Roman" w:hAnsi="Times New Roman"/>
          <w:sz w:val="28"/>
          <w:szCs w:val="28"/>
        </w:rPr>
        <w:t>Театр+музей</w:t>
      </w:r>
      <w:proofErr w:type="spellEnd"/>
      <w:r w:rsidRPr="003326C8">
        <w:rPr>
          <w:rFonts w:ascii="Times New Roman" w:hAnsi="Times New Roman"/>
          <w:sz w:val="28"/>
          <w:szCs w:val="28"/>
        </w:rPr>
        <w:t>» (театрализованное мероприятие – спектакль «Поляки в Благовещенске: история, музыка, поэзия» (совместно со студенческим театром БГПУ) (Власова Л.В.);</w:t>
      </w:r>
      <w:r w:rsidR="003326C8">
        <w:rPr>
          <w:rFonts w:ascii="Times New Roman" w:hAnsi="Times New Roman"/>
          <w:sz w:val="28"/>
          <w:szCs w:val="28"/>
        </w:rPr>
        <w:t xml:space="preserve"> </w:t>
      </w:r>
      <w:r w:rsidRPr="003326C8">
        <w:rPr>
          <w:rFonts w:ascii="Times New Roman" w:hAnsi="Times New Roman"/>
          <w:sz w:val="28"/>
          <w:szCs w:val="28"/>
        </w:rPr>
        <w:t>«Час немого кино» («Капитанская дочка», 1928 год, «Ночь перед рождеством», 1913 год, Умирающий лебедь», 1917 год) (Сатарова Т.А.)</w:t>
      </w:r>
      <w:r w:rsidR="003326C8">
        <w:rPr>
          <w:rFonts w:ascii="Times New Roman" w:hAnsi="Times New Roman"/>
          <w:sz w:val="28"/>
          <w:szCs w:val="28"/>
        </w:rPr>
        <w:t>, к</w:t>
      </w:r>
      <w:r w:rsidRPr="003326C8">
        <w:rPr>
          <w:rFonts w:ascii="Times New Roman" w:hAnsi="Times New Roman"/>
          <w:sz w:val="28"/>
          <w:szCs w:val="28"/>
        </w:rPr>
        <w:t>нижный клуб «Чтоб не читать поодиночке» (обсуждение романов «Амурские волки», «Простая шахматная доска») (Ширяева О.А.);</w:t>
      </w:r>
      <w:proofErr w:type="gramEnd"/>
      <w:r w:rsidRPr="003326C8">
        <w:rPr>
          <w:rFonts w:ascii="Times New Roman" w:hAnsi="Times New Roman"/>
          <w:sz w:val="28"/>
          <w:szCs w:val="28"/>
        </w:rPr>
        <w:t xml:space="preserve"> «Музыкальная гостиная» (концерт ансамбля народных инструментов «Карусель» с программой «Весенний букет мелодий»);</w:t>
      </w:r>
    </w:p>
    <w:p w:rsidR="00400001" w:rsidRPr="003326C8" w:rsidRDefault="00400001" w:rsidP="003326C8">
      <w:pPr>
        <w:spacing w:after="0" w:line="240" w:lineRule="auto"/>
        <w:ind w:right="278" w:firstLine="709"/>
        <w:jc w:val="both"/>
        <w:rPr>
          <w:rFonts w:ascii="Times New Roman" w:hAnsi="Times New Roman"/>
          <w:sz w:val="28"/>
          <w:szCs w:val="28"/>
        </w:rPr>
      </w:pPr>
      <w:r w:rsidRPr="003326C8">
        <w:rPr>
          <w:rFonts w:ascii="Times New Roman" w:hAnsi="Times New Roman"/>
          <w:sz w:val="28"/>
          <w:szCs w:val="28"/>
        </w:rPr>
        <w:t>Организованы выездные мероприятия в лиц</w:t>
      </w:r>
      <w:r w:rsidR="006E48C6">
        <w:rPr>
          <w:rFonts w:ascii="Times New Roman" w:hAnsi="Times New Roman"/>
          <w:sz w:val="28"/>
          <w:szCs w:val="28"/>
        </w:rPr>
        <w:t>ее № 11, ДОУ № 35, СОШ</w:t>
      </w:r>
      <w:r w:rsidRPr="003326C8">
        <w:rPr>
          <w:rFonts w:ascii="Times New Roman" w:hAnsi="Times New Roman"/>
          <w:sz w:val="28"/>
          <w:szCs w:val="28"/>
        </w:rPr>
        <w:t>. с. Чигири (Сатарова Т.А. Власова Л.В.).</w:t>
      </w:r>
    </w:p>
    <w:p w:rsidR="00400001" w:rsidRPr="003326C8" w:rsidRDefault="00400001" w:rsidP="003326C8">
      <w:pPr>
        <w:pStyle w:val="5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326C8">
        <w:rPr>
          <w:rFonts w:ascii="Times New Roman" w:hAnsi="Times New Roman" w:cs="Times New Roman"/>
          <w:color w:val="auto"/>
          <w:sz w:val="28"/>
          <w:szCs w:val="28"/>
        </w:rPr>
        <w:t xml:space="preserve">Сотрудники приняли участие в научно-практической конференции «Чтения, посвящённые памяти профессора Евгения Петровича </w:t>
      </w:r>
      <w:proofErr w:type="spellStart"/>
      <w:r w:rsidRPr="003326C8">
        <w:rPr>
          <w:rFonts w:ascii="Times New Roman" w:hAnsi="Times New Roman" w:cs="Times New Roman"/>
          <w:color w:val="auto"/>
          <w:sz w:val="28"/>
          <w:szCs w:val="28"/>
        </w:rPr>
        <w:t>Сычевс</w:t>
      </w:r>
      <w:r w:rsidR="006E48C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326C8">
        <w:rPr>
          <w:rFonts w:ascii="Times New Roman" w:hAnsi="Times New Roman" w:cs="Times New Roman"/>
          <w:color w:val="auto"/>
          <w:sz w:val="28"/>
          <w:szCs w:val="28"/>
        </w:rPr>
        <w:t>ого</w:t>
      </w:r>
      <w:proofErr w:type="spellEnd"/>
      <w:r w:rsidRPr="003326C8">
        <w:rPr>
          <w:rFonts w:ascii="Times New Roman" w:hAnsi="Times New Roman" w:cs="Times New Roman"/>
          <w:color w:val="auto"/>
          <w:sz w:val="28"/>
          <w:szCs w:val="28"/>
        </w:rPr>
        <w:t>» (Власова Л.В., Сатарова Т.А.)</w:t>
      </w:r>
      <w:r w:rsidR="006E48C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0001" w:rsidRPr="003326C8" w:rsidRDefault="00400001" w:rsidP="003326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26C8">
        <w:rPr>
          <w:rFonts w:ascii="Times New Roman" w:hAnsi="Times New Roman"/>
          <w:sz w:val="28"/>
          <w:szCs w:val="28"/>
        </w:rPr>
        <w:t xml:space="preserve">Подготовлена и отправлена заявка для </w:t>
      </w:r>
      <w:r w:rsidRPr="003326C8">
        <w:rPr>
          <w:rFonts w:ascii="Times New Roman" w:hAnsi="Times New Roman"/>
          <w:color w:val="000000"/>
          <w:sz w:val="28"/>
          <w:szCs w:val="28"/>
        </w:rPr>
        <w:t xml:space="preserve">участия в семинаре «Как музею стать лидером развития </w:t>
      </w:r>
      <w:proofErr w:type="spellStart"/>
      <w:r w:rsidRPr="003326C8">
        <w:rPr>
          <w:rFonts w:ascii="Times New Roman" w:hAnsi="Times New Roman"/>
          <w:color w:val="000000"/>
          <w:sz w:val="28"/>
          <w:szCs w:val="28"/>
        </w:rPr>
        <w:t>креативных</w:t>
      </w:r>
      <w:proofErr w:type="spellEnd"/>
      <w:r w:rsidRPr="003326C8">
        <w:rPr>
          <w:rFonts w:ascii="Times New Roman" w:hAnsi="Times New Roman"/>
          <w:color w:val="000000"/>
          <w:sz w:val="28"/>
          <w:szCs w:val="28"/>
        </w:rPr>
        <w:t xml:space="preserve"> индустрий с использованием цифровых инструментов?» (</w:t>
      </w:r>
      <w:proofErr w:type="gramStart"/>
      <w:r w:rsidRPr="003326C8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3326C8">
        <w:rPr>
          <w:rFonts w:ascii="Times New Roman" w:hAnsi="Times New Roman"/>
          <w:color w:val="000000"/>
          <w:sz w:val="28"/>
          <w:szCs w:val="28"/>
        </w:rPr>
        <w:t>. Владивосток) (Ширяева О.А.)</w:t>
      </w:r>
      <w:r w:rsidR="003326C8">
        <w:rPr>
          <w:rFonts w:ascii="Times New Roman" w:hAnsi="Times New Roman"/>
          <w:color w:val="000000"/>
          <w:sz w:val="28"/>
          <w:szCs w:val="28"/>
        </w:rPr>
        <w:t xml:space="preserve"> – заявка прошла конкурсный отбор.</w:t>
      </w:r>
    </w:p>
    <w:p w:rsidR="00400001" w:rsidRPr="003326C8" w:rsidRDefault="00400001" w:rsidP="003326C8">
      <w:pPr>
        <w:spacing w:after="0" w:line="240" w:lineRule="auto"/>
        <w:ind w:right="278" w:firstLine="708"/>
        <w:jc w:val="both"/>
        <w:rPr>
          <w:rFonts w:ascii="Times New Roman" w:hAnsi="Times New Roman"/>
          <w:sz w:val="28"/>
          <w:szCs w:val="28"/>
        </w:rPr>
      </w:pPr>
      <w:r w:rsidRPr="003326C8">
        <w:rPr>
          <w:rFonts w:ascii="Times New Roman" w:hAnsi="Times New Roman"/>
          <w:sz w:val="28"/>
          <w:szCs w:val="28"/>
        </w:rPr>
        <w:t>Участвовали в методическом занятии «Психолого-педагогическая специфика работы в музейной экспозиции с разновозрастной аудиторией» (Ширяева О.А.).</w:t>
      </w:r>
    </w:p>
    <w:p w:rsidR="00400001" w:rsidRPr="003326C8" w:rsidRDefault="00400001" w:rsidP="003326C8">
      <w:pPr>
        <w:spacing w:after="0" w:line="240" w:lineRule="auto"/>
        <w:ind w:right="278" w:firstLine="708"/>
        <w:jc w:val="both"/>
        <w:rPr>
          <w:rFonts w:ascii="Times New Roman" w:hAnsi="Times New Roman"/>
          <w:sz w:val="28"/>
          <w:szCs w:val="28"/>
        </w:rPr>
      </w:pPr>
      <w:r w:rsidRPr="003326C8">
        <w:rPr>
          <w:rFonts w:ascii="Times New Roman" w:hAnsi="Times New Roman"/>
          <w:sz w:val="28"/>
          <w:szCs w:val="28"/>
        </w:rPr>
        <w:t xml:space="preserve">Приняли участие в 3-х </w:t>
      </w:r>
      <w:proofErr w:type="spellStart"/>
      <w:r w:rsidRPr="003326C8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3326C8">
        <w:rPr>
          <w:rFonts w:ascii="Times New Roman" w:hAnsi="Times New Roman"/>
          <w:sz w:val="28"/>
          <w:szCs w:val="28"/>
        </w:rPr>
        <w:t xml:space="preserve"> «Музейные посетители: технологии работы», «Современные подходы в сфере экспозиционно-выставочной деятельности», «Как создать интересный и нескучный </w:t>
      </w:r>
      <w:proofErr w:type="spellStart"/>
      <w:r w:rsidRPr="003326C8">
        <w:rPr>
          <w:rFonts w:ascii="Times New Roman" w:hAnsi="Times New Roman"/>
          <w:sz w:val="28"/>
          <w:szCs w:val="28"/>
        </w:rPr>
        <w:t>аудиогид</w:t>
      </w:r>
      <w:proofErr w:type="spellEnd"/>
      <w:r w:rsidRPr="003326C8">
        <w:rPr>
          <w:rFonts w:ascii="Times New Roman" w:hAnsi="Times New Roman"/>
          <w:sz w:val="28"/>
          <w:szCs w:val="28"/>
        </w:rPr>
        <w:t xml:space="preserve">» на платформе </w:t>
      </w:r>
      <w:proofErr w:type="spellStart"/>
      <w:r w:rsidRPr="003326C8">
        <w:rPr>
          <w:rFonts w:ascii="Times New Roman" w:hAnsi="Times New Roman"/>
          <w:sz w:val="28"/>
          <w:szCs w:val="28"/>
        </w:rPr>
        <w:t>izi.TARVEL</w:t>
      </w:r>
      <w:proofErr w:type="spellEnd"/>
      <w:r w:rsidRPr="003326C8">
        <w:rPr>
          <w:rFonts w:ascii="Times New Roman" w:hAnsi="Times New Roman"/>
          <w:sz w:val="28"/>
          <w:szCs w:val="28"/>
        </w:rPr>
        <w:t>. Российский и зарубежный опыт" (Власова Л.В., Сатарова ТА</w:t>
      </w:r>
      <w:proofErr w:type="gramStart"/>
      <w:r w:rsidRPr="003326C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326C8">
        <w:rPr>
          <w:rFonts w:ascii="Times New Roman" w:hAnsi="Times New Roman"/>
          <w:sz w:val="28"/>
          <w:szCs w:val="28"/>
        </w:rPr>
        <w:t xml:space="preserve">Ширяева О.А.). </w:t>
      </w:r>
    </w:p>
    <w:p w:rsidR="00400001" w:rsidRPr="003326C8" w:rsidRDefault="00400001" w:rsidP="003326C8">
      <w:pPr>
        <w:pStyle w:val="2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326C8">
        <w:rPr>
          <w:rFonts w:ascii="Times New Roman" w:hAnsi="Times New Roman"/>
          <w:sz w:val="28"/>
          <w:szCs w:val="28"/>
          <w:lang w:eastAsia="en-US"/>
        </w:rPr>
        <w:t xml:space="preserve">В течение квартала сотрудники занимались рекламно-информационной деятельностью </w:t>
      </w:r>
      <w:r w:rsidRPr="003326C8">
        <w:t>(</w:t>
      </w:r>
      <w:r w:rsidRPr="003326C8">
        <w:rPr>
          <w:rFonts w:ascii="Times New Roman" w:hAnsi="Times New Roman"/>
          <w:sz w:val="28"/>
          <w:szCs w:val="28"/>
          <w:lang w:eastAsia="en-US"/>
        </w:rPr>
        <w:t xml:space="preserve">съемки в передачах «Наше утро» на АОТВ и в передаче «Утро России» на ГТРК, интервью «Город», ГТРК», АОТВ (Власова Л.В., Сатарова Т.А. Ширяева О.А.). </w:t>
      </w:r>
      <w:proofErr w:type="gramEnd"/>
    </w:p>
    <w:p w:rsidR="00400001" w:rsidRDefault="00400001" w:rsidP="003326C8">
      <w:pPr>
        <w:pStyle w:val="2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3326C8">
        <w:rPr>
          <w:rFonts w:ascii="Times New Roman" w:hAnsi="Times New Roman"/>
          <w:iCs/>
          <w:sz w:val="28"/>
          <w:szCs w:val="28"/>
        </w:rPr>
        <w:t xml:space="preserve">Занимались ведением профиля в </w:t>
      </w:r>
      <w:proofErr w:type="spellStart"/>
      <w:r w:rsidRPr="003326C8">
        <w:rPr>
          <w:rFonts w:ascii="Times New Roman" w:hAnsi="Times New Roman"/>
          <w:iCs/>
          <w:sz w:val="28"/>
          <w:szCs w:val="28"/>
        </w:rPr>
        <w:t>Инстаграм</w:t>
      </w:r>
      <w:proofErr w:type="spellEnd"/>
      <w:r w:rsidRPr="003326C8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3326C8">
        <w:rPr>
          <w:rFonts w:ascii="Times New Roman" w:hAnsi="Times New Roman"/>
          <w:iCs/>
          <w:sz w:val="28"/>
          <w:szCs w:val="28"/>
        </w:rPr>
        <w:t>Телеграм</w:t>
      </w:r>
      <w:proofErr w:type="spellEnd"/>
      <w:r w:rsidRPr="003326C8">
        <w:rPr>
          <w:rFonts w:ascii="Times New Roman" w:hAnsi="Times New Roman"/>
          <w:iCs/>
          <w:sz w:val="28"/>
          <w:szCs w:val="28"/>
        </w:rPr>
        <w:t xml:space="preserve"> канале, Одноклассниках и в Контакте, разрабатывали</w:t>
      </w:r>
      <w:r w:rsidRPr="003326C8">
        <w:rPr>
          <w:rFonts w:ascii="Times New Roman" w:hAnsi="Times New Roman"/>
          <w:sz w:val="28"/>
          <w:szCs w:val="28"/>
        </w:rPr>
        <w:t xml:space="preserve"> дизайн афиш для мероприятий</w:t>
      </w:r>
      <w:r w:rsidR="003326C8">
        <w:rPr>
          <w:rFonts w:ascii="Times New Roman" w:hAnsi="Times New Roman"/>
          <w:iCs/>
          <w:sz w:val="28"/>
          <w:szCs w:val="28"/>
        </w:rPr>
        <w:t xml:space="preserve"> </w:t>
      </w:r>
    </w:p>
    <w:p w:rsidR="006E48C6" w:rsidRDefault="006E48C6" w:rsidP="003326C8">
      <w:pPr>
        <w:pStyle w:val="2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6E48C6" w:rsidRDefault="006E48C6" w:rsidP="003326C8">
      <w:pPr>
        <w:pStyle w:val="2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6E48C6" w:rsidRPr="00394CF9" w:rsidRDefault="006E48C6" w:rsidP="003326C8">
      <w:pPr>
        <w:pStyle w:val="2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64FA6" w:rsidRPr="00B64FA6" w:rsidRDefault="00B64FA6" w:rsidP="002437DE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272D" w:rsidRPr="00B03914" w:rsidRDefault="0015272D" w:rsidP="001527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437DE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4. Производственно-хозяйственная деятельность</w:t>
      </w:r>
    </w:p>
    <w:p w:rsidR="0015272D" w:rsidRPr="00B64FA6" w:rsidRDefault="0015272D" w:rsidP="001527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FA6">
        <w:rPr>
          <w:color w:val="000000"/>
          <w:sz w:val="28"/>
          <w:szCs w:val="28"/>
        </w:rPr>
        <w:t>По итогам электронного конкурса с ограниченным участием определён подрядчик (проектировщик ООО "РЕСТМАСТЕРСКАЯ АПН", г. Кострома) на выполнение инженерных изысканий и осуществление подготовки проектной  и рабочей документации на капитальный ремонт объекта культурного наследия регионального значения "Здание Комитета защиты мира и дружбы"/ Дом И.А.Котельникова", расположенного по адресу: г</w:t>
      </w:r>
      <w:proofErr w:type="gramStart"/>
      <w:r w:rsidRPr="00B64FA6">
        <w:rPr>
          <w:color w:val="000000"/>
          <w:sz w:val="28"/>
          <w:szCs w:val="28"/>
        </w:rPr>
        <w:t>.Б</w:t>
      </w:r>
      <w:proofErr w:type="gramEnd"/>
      <w:r w:rsidRPr="00B64FA6">
        <w:rPr>
          <w:color w:val="000000"/>
          <w:sz w:val="28"/>
          <w:szCs w:val="28"/>
        </w:rPr>
        <w:t>лаговещенск, ул.Краснофлотская, 131 "А". Ориентировочные сроки заключения контракта с 28 по 31 января 2022 г.</w:t>
      </w:r>
    </w:p>
    <w:p w:rsidR="0015272D" w:rsidRPr="00B64FA6" w:rsidRDefault="0015272D" w:rsidP="001527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4FA6">
        <w:rPr>
          <w:color w:val="000000"/>
          <w:sz w:val="28"/>
          <w:szCs w:val="28"/>
        </w:rPr>
        <w:t xml:space="preserve">Заключены и направлены подрядчику (ООО "Благовещенское РСУ) договоры строительного надзора и авторского контроля для выполнения работ по реставрации и приспособлению к современному использованию объекта культурного наследия регионального значения "Дом И.А. </w:t>
      </w:r>
      <w:proofErr w:type="spellStart"/>
      <w:r w:rsidRPr="00B64FA6">
        <w:rPr>
          <w:color w:val="000000"/>
          <w:sz w:val="28"/>
          <w:szCs w:val="28"/>
        </w:rPr>
        <w:t>Саяпина</w:t>
      </w:r>
      <w:proofErr w:type="spellEnd"/>
      <w:r w:rsidRPr="00B64FA6">
        <w:rPr>
          <w:color w:val="000000"/>
          <w:sz w:val="28"/>
          <w:szCs w:val="28"/>
        </w:rPr>
        <w:t>".</w:t>
      </w:r>
    </w:p>
    <w:p w:rsidR="00B64FA6" w:rsidRPr="00B64FA6" w:rsidRDefault="00B64FA6" w:rsidP="00B64FA6">
      <w:pPr>
        <w:spacing w:after="0" w:line="240" w:lineRule="auto"/>
        <w:ind w:right="-1" w:firstLine="708"/>
        <w:jc w:val="both"/>
        <w:rPr>
          <w:rStyle w:val="normaltextrunbcx0scxw32274196"/>
          <w:rFonts w:ascii="Times New Roman" w:hAnsi="Times New Roman"/>
          <w:sz w:val="28"/>
          <w:szCs w:val="28"/>
        </w:rPr>
      </w:pPr>
      <w:r w:rsidRPr="00B64FA6">
        <w:rPr>
          <w:rFonts w:ascii="Times New Roman" w:hAnsi="Times New Roman"/>
          <w:sz w:val="28"/>
          <w:szCs w:val="28"/>
        </w:rPr>
        <w:t xml:space="preserve">Осуществлена подготовка проектной и рабочей документации на капитальный ремонт объекта культурного наследия регионального значения «Здание Комитета защиты мира и дружбы» («Дом И.А. Котельникова»), расположенного по адресу: </w:t>
      </w:r>
      <w:proofErr w:type="gramStart"/>
      <w:r w:rsidRPr="00B64FA6">
        <w:rPr>
          <w:rFonts w:ascii="Times New Roman" w:hAnsi="Times New Roman"/>
          <w:sz w:val="28"/>
          <w:szCs w:val="28"/>
        </w:rPr>
        <w:t>г</w:t>
      </w:r>
      <w:proofErr w:type="gramEnd"/>
      <w:r w:rsidRPr="00B64FA6">
        <w:rPr>
          <w:rFonts w:ascii="Times New Roman" w:hAnsi="Times New Roman"/>
          <w:sz w:val="28"/>
          <w:szCs w:val="28"/>
        </w:rPr>
        <w:t>. Благовещенск, ул. Краснофлотская, 131 «А».</w:t>
      </w:r>
    </w:p>
    <w:p w:rsidR="00B64FA6" w:rsidRPr="00D22B54" w:rsidRDefault="00B64FA6" w:rsidP="001527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272D" w:rsidRPr="00B03914" w:rsidRDefault="0015272D" w:rsidP="0015272D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B03914">
        <w:rPr>
          <w:b/>
          <w:color w:val="000000"/>
          <w:sz w:val="28"/>
          <w:szCs w:val="28"/>
        </w:rPr>
        <w:t>В рамках охраны труда:</w:t>
      </w:r>
    </w:p>
    <w:p w:rsidR="001B4470" w:rsidRPr="000F1A21" w:rsidRDefault="001B4470" w:rsidP="001B4470">
      <w:pPr>
        <w:pStyle w:val="paragraphbcx0scxw32274196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bcx0scxw32274196"/>
          <w:color w:val="000000"/>
          <w:sz w:val="28"/>
          <w:szCs w:val="28"/>
        </w:rPr>
      </w:pPr>
      <w:r w:rsidRPr="000F1A21">
        <w:rPr>
          <w:rStyle w:val="normaltextrunbcx0scxw32274196"/>
          <w:color w:val="000000"/>
          <w:sz w:val="28"/>
          <w:szCs w:val="28"/>
        </w:rPr>
        <w:t>Ведется работа по СОУТ (подготовлен приказ, график, подобраны коммерческие предложения, определена организация, оформлена заявка, заключен договор).</w:t>
      </w:r>
    </w:p>
    <w:p w:rsidR="001B4470" w:rsidRPr="000F1A21" w:rsidRDefault="001B4470" w:rsidP="001B4470">
      <w:pPr>
        <w:pStyle w:val="paragraphbcx0scxw32274196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bcx0scxw32274196"/>
          <w:color w:val="000000"/>
          <w:sz w:val="28"/>
          <w:szCs w:val="28"/>
        </w:rPr>
      </w:pPr>
      <w:r w:rsidRPr="000F1A21">
        <w:rPr>
          <w:rStyle w:val="normaltextrunbcx0scxw32274196"/>
          <w:color w:val="000000"/>
          <w:sz w:val="28"/>
          <w:szCs w:val="28"/>
        </w:rPr>
        <w:t>Совместно с ЧОП «Амурский Легион-Благовещенск» выполнено техническое обслуживание ОПС систем с составлением соответствующих актов.</w:t>
      </w:r>
    </w:p>
    <w:p w:rsidR="00853C59" w:rsidRPr="000F1A21" w:rsidRDefault="001B4470" w:rsidP="00202535">
      <w:pPr>
        <w:pStyle w:val="paragraphbcx0scxw32274196"/>
        <w:spacing w:before="0" w:beforeAutospacing="0" w:after="0" w:afterAutospacing="0" w:line="276" w:lineRule="auto"/>
        <w:ind w:firstLine="705"/>
        <w:jc w:val="both"/>
        <w:textAlignment w:val="baseline"/>
        <w:rPr>
          <w:color w:val="000000"/>
          <w:sz w:val="28"/>
          <w:szCs w:val="28"/>
        </w:rPr>
      </w:pPr>
      <w:r w:rsidRPr="000F1A21">
        <w:rPr>
          <w:rStyle w:val="normaltextrunbcx0scxw32274196"/>
          <w:color w:val="000000"/>
          <w:sz w:val="28"/>
          <w:szCs w:val="28"/>
        </w:rPr>
        <w:t>В рамках выделенной субсидии проведена работа по определению потребностей на мероприятия по противопожарной безопасности.</w:t>
      </w:r>
    </w:p>
    <w:p w:rsidR="0015272D" w:rsidRPr="00B03914" w:rsidRDefault="0015272D" w:rsidP="0015272D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B03914">
        <w:rPr>
          <w:b/>
          <w:color w:val="000000"/>
          <w:sz w:val="28"/>
          <w:szCs w:val="28"/>
        </w:rPr>
        <w:t>В рамках обеспечения пожарной безопасности:</w:t>
      </w:r>
    </w:p>
    <w:p w:rsidR="00853C59" w:rsidRPr="00202535" w:rsidRDefault="00853C59" w:rsidP="00202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3EC">
        <w:rPr>
          <w:rFonts w:ascii="Times New Roman" w:hAnsi="Times New Roman"/>
          <w:sz w:val="28"/>
          <w:szCs w:val="28"/>
        </w:rPr>
        <w:t>Рамишвили</w:t>
      </w:r>
      <w:proofErr w:type="spellEnd"/>
      <w:r w:rsidRPr="00DB73EC">
        <w:rPr>
          <w:rFonts w:ascii="Times New Roman" w:hAnsi="Times New Roman"/>
          <w:sz w:val="28"/>
          <w:szCs w:val="28"/>
        </w:rPr>
        <w:t xml:space="preserve"> О.О.</w:t>
      </w:r>
      <w:r>
        <w:rPr>
          <w:rFonts w:ascii="Times New Roman" w:hAnsi="Times New Roman"/>
          <w:sz w:val="28"/>
          <w:szCs w:val="28"/>
        </w:rPr>
        <w:t>, начальник отдела по организации безопасности музейных предметов,</w:t>
      </w:r>
      <w:r w:rsidRPr="00DB73EC">
        <w:rPr>
          <w:rFonts w:ascii="Times New Roman" w:hAnsi="Times New Roman"/>
          <w:sz w:val="28"/>
          <w:szCs w:val="28"/>
        </w:rPr>
        <w:t xml:space="preserve"> приняла участие в семинарах-практикумах на тему: «Пожарная безопасность музеев»,  «Эвакуация при пожаре людей и музейных ценностей», «Антитеррор. Организация охраны. Досмотровые мероприятия».  </w:t>
      </w:r>
    </w:p>
    <w:p w:rsidR="0015272D" w:rsidRPr="00B03914" w:rsidRDefault="0015272D" w:rsidP="0015272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03914">
        <w:rPr>
          <w:b/>
          <w:color w:val="000000"/>
          <w:sz w:val="28"/>
          <w:szCs w:val="28"/>
        </w:rPr>
        <w:t>В рамках обеспечения безопасности и сохранности музейных предметов:</w:t>
      </w:r>
    </w:p>
    <w:p w:rsidR="00853C59" w:rsidRPr="00B03914" w:rsidRDefault="0015272D" w:rsidP="002025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3914">
        <w:rPr>
          <w:color w:val="000000"/>
          <w:sz w:val="28"/>
          <w:szCs w:val="28"/>
        </w:rPr>
        <w:t>Совместно с ООО «</w:t>
      </w:r>
      <w:proofErr w:type="spellStart"/>
      <w:r w:rsidRPr="00B03914">
        <w:rPr>
          <w:color w:val="000000"/>
          <w:sz w:val="28"/>
          <w:szCs w:val="28"/>
        </w:rPr>
        <w:t>Алькор</w:t>
      </w:r>
      <w:proofErr w:type="spellEnd"/>
      <w:r w:rsidRPr="00B03914">
        <w:rPr>
          <w:color w:val="000000"/>
          <w:sz w:val="28"/>
          <w:szCs w:val="28"/>
        </w:rPr>
        <w:t>»  проведена работа по установке камеры видеонаблюдения в «Музее</w:t>
      </w:r>
      <w:r>
        <w:rPr>
          <w:color w:val="000000"/>
          <w:sz w:val="28"/>
          <w:szCs w:val="28"/>
        </w:rPr>
        <w:t>-мастерской А.Тихомирова», осуществлены к</w:t>
      </w:r>
      <w:r w:rsidRPr="00B03914">
        <w:rPr>
          <w:color w:val="000000"/>
          <w:sz w:val="28"/>
          <w:szCs w:val="28"/>
        </w:rPr>
        <w:t>онтроль и проверка работы сторожей (вахтеров), музейных смотрителей главного здания и филиалов (проверка ведения журналов, прием передача топографических описей)</w:t>
      </w:r>
      <w:r w:rsidR="00202535">
        <w:rPr>
          <w:color w:val="000000"/>
          <w:sz w:val="28"/>
          <w:szCs w:val="28"/>
        </w:rPr>
        <w:t xml:space="preserve">, там же </w:t>
      </w:r>
      <w:r w:rsidR="00853C59" w:rsidRPr="00DB73EC">
        <w:rPr>
          <w:sz w:val="28"/>
          <w:szCs w:val="28"/>
        </w:rPr>
        <w:t xml:space="preserve">установлена камера внутреннего видеонаблюдения с возможностью хранения записи до 90 дней. </w:t>
      </w:r>
    </w:p>
    <w:p w:rsidR="0015272D" w:rsidRPr="00CD56DF" w:rsidRDefault="0015272D" w:rsidP="0015272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D56DF">
        <w:rPr>
          <w:b/>
          <w:color w:val="000000"/>
          <w:sz w:val="28"/>
          <w:szCs w:val="28"/>
        </w:rPr>
        <w:t>В рамках обеспечения антитеррористической безопасности:</w:t>
      </w:r>
    </w:p>
    <w:p w:rsidR="001B4470" w:rsidRPr="00CD56DF" w:rsidRDefault="001B4470" w:rsidP="00202535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56DF">
        <w:rPr>
          <w:rStyle w:val="normaltextrunbcx0scxw32274196"/>
          <w:rFonts w:ascii="Times New Roman" w:hAnsi="Times New Roman"/>
          <w:color w:val="000000"/>
          <w:sz w:val="28"/>
          <w:szCs w:val="28"/>
        </w:rPr>
        <w:lastRenderedPageBreak/>
        <w:t xml:space="preserve">В рамках выделенной субсидии проведена работа по </w:t>
      </w:r>
      <w:r w:rsidRPr="00CD56DF">
        <w:rPr>
          <w:rStyle w:val="normaltextrunbcx0scxw32274196"/>
          <w:rFonts w:ascii="Times New Roman" w:eastAsia="Times New Roman" w:hAnsi="Times New Roman"/>
          <w:color w:val="000000"/>
          <w:sz w:val="28"/>
          <w:szCs w:val="28"/>
        </w:rPr>
        <w:t>определению потребностей на мероприятия по антитеррористической безопасности.</w:t>
      </w:r>
    </w:p>
    <w:p w:rsidR="001B4470" w:rsidRPr="00CD56DF" w:rsidRDefault="001B4470" w:rsidP="001B447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D56DF">
        <w:rPr>
          <w:rFonts w:ascii="Times New Roman" w:hAnsi="Times New Roman"/>
          <w:sz w:val="28"/>
          <w:szCs w:val="28"/>
        </w:rPr>
        <w:t>Совместно с ЧОП «Амурский Легион-Благовещенск» выполнено обслуживание кнопки (2) вызова охраны, в связи с выявленными проблемами при установке связи в здании по адресу ул. Ленина 165, ул. Краснофлотская 131/1, заменены аккумуляторные батареи.</w:t>
      </w:r>
    </w:p>
    <w:p w:rsidR="00853C59" w:rsidRPr="00CD56DF" w:rsidRDefault="001B4470" w:rsidP="0020253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D5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6DF">
        <w:rPr>
          <w:rFonts w:ascii="Times New Roman" w:hAnsi="Times New Roman"/>
          <w:sz w:val="28"/>
          <w:szCs w:val="28"/>
        </w:rPr>
        <w:t>Рамишвили</w:t>
      </w:r>
      <w:proofErr w:type="spellEnd"/>
      <w:r w:rsidRPr="00CD56DF">
        <w:rPr>
          <w:rFonts w:ascii="Times New Roman" w:hAnsi="Times New Roman"/>
          <w:sz w:val="28"/>
          <w:szCs w:val="28"/>
        </w:rPr>
        <w:t xml:space="preserve"> О.О., начальник отдела безопасности музейных предметов, приняла участие в семинаре-практикуме «Комплексные интегрированные системы безопасности музеев».</w:t>
      </w:r>
    </w:p>
    <w:p w:rsidR="001B4470" w:rsidRPr="00CD56DF" w:rsidRDefault="001B4470" w:rsidP="001527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272D" w:rsidRDefault="0015272D" w:rsidP="0015272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sectPr w:rsidR="0015272D" w:rsidSect="009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2D"/>
    <w:rsid w:val="000825DF"/>
    <w:rsid w:val="000F1A21"/>
    <w:rsid w:val="001369E0"/>
    <w:rsid w:val="0015272D"/>
    <w:rsid w:val="001A7FED"/>
    <w:rsid w:val="001B4470"/>
    <w:rsid w:val="001B7DFB"/>
    <w:rsid w:val="00202535"/>
    <w:rsid w:val="00237777"/>
    <w:rsid w:val="002437DE"/>
    <w:rsid w:val="002A51FD"/>
    <w:rsid w:val="003326C8"/>
    <w:rsid w:val="00375293"/>
    <w:rsid w:val="003D55D2"/>
    <w:rsid w:val="00400001"/>
    <w:rsid w:val="00457888"/>
    <w:rsid w:val="004E3DBE"/>
    <w:rsid w:val="005E0D00"/>
    <w:rsid w:val="006E48C6"/>
    <w:rsid w:val="00853C59"/>
    <w:rsid w:val="008F01CC"/>
    <w:rsid w:val="0090466B"/>
    <w:rsid w:val="0097498C"/>
    <w:rsid w:val="00A6740B"/>
    <w:rsid w:val="00A755B8"/>
    <w:rsid w:val="00B64FA6"/>
    <w:rsid w:val="00CD56DF"/>
    <w:rsid w:val="00EB1E06"/>
    <w:rsid w:val="00F14A68"/>
    <w:rsid w:val="00F4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6B"/>
  </w:style>
  <w:style w:type="paragraph" w:styleId="3">
    <w:name w:val="heading 3"/>
    <w:basedOn w:val="a"/>
    <w:next w:val="a"/>
    <w:link w:val="30"/>
    <w:unhideWhenUsed/>
    <w:qFormat/>
    <w:rsid w:val="00EB1E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0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272D"/>
    <w:rPr>
      <w:b/>
      <w:bCs/>
    </w:rPr>
  </w:style>
  <w:style w:type="paragraph" w:customStyle="1" w:styleId="paragraphbcx0scxw32274196">
    <w:name w:val="paragraph  bcx0 scxw32274196"/>
    <w:basedOn w:val="a"/>
    <w:rsid w:val="001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bcx0scxw32274196">
    <w:name w:val="normaltextrun  bcx0 scxw32274196"/>
    <w:basedOn w:val="a0"/>
    <w:rsid w:val="001B4470"/>
    <w:rPr>
      <w:rFonts w:cs="Times New Roman"/>
    </w:rPr>
  </w:style>
  <w:style w:type="character" w:customStyle="1" w:styleId="30">
    <w:name w:val="Заголовок 3 Знак"/>
    <w:basedOn w:val="a0"/>
    <w:link w:val="3"/>
    <w:rsid w:val="00EB1E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0001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4000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4000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1CD8-A8DB-406C-9D07-885ABE8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2022-04-01T09:21:00Z</cp:lastPrinted>
  <dcterms:created xsi:type="dcterms:W3CDTF">2022-04-01T09:30:00Z</dcterms:created>
  <dcterms:modified xsi:type="dcterms:W3CDTF">2022-09-30T02:42:00Z</dcterms:modified>
</cp:coreProperties>
</file>