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39" w:rsidRDefault="00C53A39" w:rsidP="00AA28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6B4A72">
        <w:rPr>
          <w:rFonts w:ascii="Times New Roman" w:hAnsi="Times New Roman"/>
          <w:b/>
          <w:sz w:val="28"/>
        </w:rPr>
        <w:t>АВТОБУСНАЯ ЭКСКУРСИЯ «МОЗИКИ А. ТИХОМИРОВА». ОПТЫТ ПРИМЕНЕНИЯ НОВОЙ ФОРМЫ ЭКСКУРСИОННОГО О</w:t>
      </w:r>
      <w:r w:rsidRPr="006B4A72">
        <w:rPr>
          <w:rFonts w:ascii="Times New Roman" w:hAnsi="Times New Roman"/>
          <w:b/>
          <w:sz w:val="28"/>
        </w:rPr>
        <w:t>Б</w:t>
      </w:r>
      <w:r w:rsidRPr="006B4A72">
        <w:rPr>
          <w:rFonts w:ascii="Times New Roman" w:hAnsi="Times New Roman"/>
          <w:b/>
          <w:sz w:val="28"/>
        </w:rPr>
        <w:t>СЛУЖИВАНИЯ</w:t>
      </w:r>
    </w:p>
    <w:p w:rsidR="00C53A39" w:rsidRDefault="00C53A39" w:rsidP="00AA28E3">
      <w:pPr>
        <w:spacing w:after="0"/>
        <w:ind w:left="5103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C53A39" w:rsidRPr="00AA28E3" w:rsidRDefault="00C53A39" w:rsidP="00AA28E3">
      <w:pPr>
        <w:spacing w:after="0"/>
        <w:ind w:left="5103"/>
        <w:jc w:val="right"/>
        <w:rPr>
          <w:rFonts w:ascii="Times New Roman" w:hAnsi="Times New Roman"/>
          <w:b/>
          <w:iCs/>
          <w:sz w:val="24"/>
          <w:szCs w:val="24"/>
        </w:rPr>
      </w:pPr>
      <w:r w:rsidRPr="00AA28E3">
        <w:rPr>
          <w:rFonts w:ascii="Times New Roman" w:hAnsi="Times New Roman"/>
          <w:b/>
          <w:iCs/>
          <w:sz w:val="24"/>
          <w:szCs w:val="24"/>
        </w:rPr>
        <w:t>Дрозд Елизавета Витальевна</w:t>
      </w:r>
    </w:p>
    <w:p w:rsidR="00C53A39" w:rsidRDefault="00C53A39" w:rsidP="00AA28E3">
      <w:pPr>
        <w:tabs>
          <w:tab w:val="left" w:pos="5954"/>
        </w:tabs>
        <w:spacing w:after="0"/>
        <w:ind w:left="3969"/>
        <w:jc w:val="right"/>
        <w:rPr>
          <w:rFonts w:ascii="Times New Roman" w:hAnsi="Times New Roman"/>
          <w:iCs/>
          <w:sz w:val="24"/>
          <w:szCs w:val="24"/>
        </w:rPr>
      </w:pPr>
      <w:r w:rsidRPr="00AA28E3">
        <w:rPr>
          <w:rFonts w:ascii="Times New Roman" w:hAnsi="Times New Roman"/>
          <w:iCs/>
          <w:sz w:val="24"/>
          <w:szCs w:val="24"/>
        </w:rPr>
        <w:t>экскурсовод экспозиционно-выставочного отдела АОКМ «Музей-мастерская народного художника России А. Тихомирова»</w:t>
      </w:r>
    </w:p>
    <w:p w:rsidR="00C53A39" w:rsidRPr="00AA28E3" w:rsidRDefault="00C53A39" w:rsidP="00AA28E3">
      <w:pPr>
        <w:tabs>
          <w:tab w:val="left" w:pos="5954"/>
        </w:tabs>
        <w:spacing w:after="0"/>
        <w:ind w:left="3969"/>
        <w:jc w:val="right"/>
        <w:rPr>
          <w:rFonts w:ascii="Times New Roman" w:hAnsi="Times New Roman"/>
          <w:i/>
          <w:sz w:val="24"/>
          <w:szCs w:val="24"/>
        </w:rPr>
      </w:pPr>
      <w:r w:rsidRPr="00AA28E3">
        <w:rPr>
          <w:rFonts w:ascii="Times New Roman" w:hAnsi="Times New Roman"/>
          <w:i/>
          <w:sz w:val="24"/>
          <w:szCs w:val="24"/>
        </w:rPr>
        <w:t>г. Благовещенск</w:t>
      </w:r>
    </w:p>
    <w:p w:rsidR="00C53A39" w:rsidRDefault="00C53A39" w:rsidP="00FF11A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C53A39" w:rsidRDefault="00C53A39" w:rsidP="00FF11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Главной характеристикой и определяющим фактором музея-мастерской народного художника России А. Тихомирова, как и любого др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гого мемориального музея, выступает связь с меморируемым лицом</w:t>
      </w:r>
      <w:r w:rsidRPr="00B04DBC">
        <w:rPr>
          <w:rFonts w:ascii="Times New Roman" w:hAnsi="Times New Roman"/>
          <w:sz w:val="28"/>
        </w:rPr>
        <w:t xml:space="preserve"> [</w:t>
      </w:r>
      <w:r w:rsidRPr="00A91CB3">
        <w:rPr>
          <w:rFonts w:ascii="Times New Roman" w:hAnsi="Times New Roman"/>
          <w:sz w:val="28"/>
        </w:rPr>
        <w:t>5</w:t>
      </w:r>
      <w:r w:rsidRPr="00B04DBC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 В связи с необходимостью продемонстрировать многогранность личности х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дожника и расширить репертуар мероприятий, предлагаемых жителям и го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тям города Благовещенск, в марте 2022 года в музее был запущен проект,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священный монументальным работам амурского мастера – автобусная эк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курсия «Мозаики А. Тихомирова». </w:t>
      </w:r>
    </w:p>
    <w:p w:rsidR="00C53A39" w:rsidRDefault="00C53A39" w:rsidP="00FF11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последнее время в Благовещенске наблюдается возрастание интереса к мозаичным объектам города эпохи социализма. Так, в июле 2022 года 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заичному панно на фасаде Дома молодежи был присвоен статус объекта культурного наследия, в декабре того же года на всех зданиях и сооружен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ях, украшенных в мозаичной технике, были установлены информационные таблички с указанием автора, названия работы, года создания и </w:t>
      </w:r>
      <w:r>
        <w:rPr>
          <w:rFonts w:ascii="Times New Roman" w:hAnsi="Times New Roman"/>
          <w:sz w:val="28"/>
          <w:lang w:val="en-US"/>
        </w:rPr>
        <w:t>QR</w:t>
      </w:r>
      <w:r w:rsidRPr="00383CF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кода с отсылкой к более подробной информации. В связи с чем, можно говорить об актуальности, созданного нами проекта, который удовлетворяет культурные потребности населения Приамурья.</w:t>
      </w:r>
    </w:p>
    <w:p w:rsidR="00C53A39" w:rsidRPr="00150FF1" w:rsidRDefault="00C53A39" w:rsidP="008769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50FF1">
        <w:rPr>
          <w:rFonts w:ascii="Times New Roman" w:hAnsi="Times New Roman"/>
          <w:sz w:val="28"/>
        </w:rPr>
        <w:t>Автобусная экскурсия «Мозаики А. Тихомирова» является результатом сотрудничества с Дальневосточным туристическим центром «Амур».</w:t>
      </w:r>
    </w:p>
    <w:p w:rsidR="00C53A39" w:rsidRPr="00C1089C" w:rsidRDefault="00C53A39" w:rsidP="00A02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Экскурсия ставит своей целью </w:t>
      </w:r>
      <w:r>
        <w:rPr>
          <w:rFonts w:ascii="Times New Roman" w:hAnsi="Times New Roman"/>
          <w:sz w:val="28"/>
          <w:szCs w:val="28"/>
        </w:rPr>
        <w:t>способствование</w:t>
      </w:r>
      <w:r w:rsidRPr="00C1089C">
        <w:rPr>
          <w:rFonts w:ascii="Times New Roman" w:hAnsi="Times New Roman"/>
          <w:sz w:val="28"/>
          <w:szCs w:val="28"/>
        </w:rPr>
        <w:t xml:space="preserve"> формированию у нас</w:t>
      </w:r>
      <w:r w:rsidRPr="00C1089C">
        <w:rPr>
          <w:rFonts w:ascii="Times New Roman" w:hAnsi="Times New Roman"/>
          <w:sz w:val="28"/>
          <w:szCs w:val="28"/>
        </w:rPr>
        <w:t>е</w:t>
      </w:r>
      <w:r w:rsidRPr="00C1089C">
        <w:rPr>
          <w:rFonts w:ascii="Times New Roman" w:hAnsi="Times New Roman"/>
          <w:sz w:val="28"/>
          <w:szCs w:val="28"/>
        </w:rPr>
        <w:t>ления Амурской области чувства гордости за культурное наследие родного края средствами экскурсионно-образовательной деятельности.</w:t>
      </w:r>
      <w:r>
        <w:rPr>
          <w:rFonts w:ascii="Times New Roman" w:hAnsi="Times New Roman"/>
          <w:sz w:val="28"/>
          <w:szCs w:val="28"/>
        </w:rPr>
        <w:t xml:space="preserve"> Данная цель предполагает решение следующих задач:</w:t>
      </w:r>
    </w:p>
    <w:p w:rsidR="00C53A39" w:rsidRPr="00553CCB" w:rsidRDefault="00C53A39" w:rsidP="00C1089C">
      <w:pPr>
        <w:pStyle w:val="ListParagraph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53CCB">
        <w:rPr>
          <w:sz w:val="28"/>
          <w:szCs w:val="28"/>
        </w:rPr>
        <w:t>Познакомить с музеем-мастерской и личностью народного х</w:t>
      </w:r>
      <w:r w:rsidRPr="00553CCB">
        <w:rPr>
          <w:sz w:val="28"/>
          <w:szCs w:val="28"/>
        </w:rPr>
        <w:t>у</w:t>
      </w:r>
      <w:r w:rsidRPr="00553CCB">
        <w:rPr>
          <w:sz w:val="28"/>
          <w:szCs w:val="28"/>
        </w:rPr>
        <w:t>дожника России А. Тихомирова.</w:t>
      </w:r>
    </w:p>
    <w:p w:rsidR="00C53A39" w:rsidRPr="00553CCB" w:rsidRDefault="00C53A39" w:rsidP="00C1089C">
      <w:pPr>
        <w:pStyle w:val="ListParagraph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53CCB">
        <w:rPr>
          <w:sz w:val="28"/>
          <w:szCs w:val="28"/>
        </w:rPr>
        <w:t xml:space="preserve">Рассказать о мозаике как об одной из самых </w:t>
      </w:r>
      <w:r w:rsidRPr="00553CCB">
        <w:rPr>
          <w:color w:val="000000"/>
          <w:spacing w:val="4"/>
          <w:sz w:val="28"/>
          <w:szCs w:val="28"/>
        </w:rPr>
        <w:t>древних техник д</w:t>
      </w:r>
      <w:r w:rsidRPr="00553CCB">
        <w:rPr>
          <w:color w:val="000000"/>
          <w:spacing w:val="4"/>
          <w:sz w:val="28"/>
          <w:szCs w:val="28"/>
        </w:rPr>
        <w:t>е</w:t>
      </w:r>
      <w:r w:rsidRPr="00553CCB">
        <w:rPr>
          <w:color w:val="000000"/>
          <w:spacing w:val="4"/>
          <w:sz w:val="28"/>
          <w:szCs w:val="28"/>
        </w:rPr>
        <w:t>коративно-прикладного искусства.</w:t>
      </w:r>
    </w:p>
    <w:p w:rsidR="00C53A39" w:rsidRPr="00553CCB" w:rsidRDefault="00C53A39" w:rsidP="00C1089C">
      <w:pPr>
        <w:pStyle w:val="ListParagraph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53CCB">
        <w:rPr>
          <w:sz w:val="28"/>
          <w:szCs w:val="28"/>
        </w:rPr>
        <w:t>Рассказать о современных материалах и технологиях создания мозаики.</w:t>
      </w:r>
    </w:p>
    <w:p w:rsidR="00C53A39" w:rsidRDefault="00C53A39" w:rsidP="00C1089C">
      <w:pPr>
        <w:pStyle w:val="ListParagraph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53CCB">
        <w:rPr>
          <w:sz w:val="28"/>
          <w:szCs w:val="28"/>
        </w:rPr>
        <w:t>Раскрыть личность А. Тихомирова как художника-монументалиста и познакомить его мозаичными работами.</w:t>
      </w:r>
    </w:p>
    <w:p w:rsidR="00C53A39" w:rsidRPr="00F474A0" w:rsidRDefault="00C53A39" w:rsidP="00F474A0">
      <w:pPr>
        <w:pStyle w:val="ListParagraph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53CCB">
        <w:rPr>
          <w:sz w:val="28"/>
          <w:szCs w:val="28"/>
        </w:rPr>
        <w:t>Познакомить с мозаиками города Благовещенск и их авторами-исполнителями.</w:t>
      </w:r>
    </w:p>
    <w:p w:rsidR="00C53A39" w:rsidRDefault="00C53A39" w:rsidP="00285F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экскурсия представляет собой комплексное мероприятие, берущее свое начало </w:t>
      </w:r>
      <w:r w:rsidRPr="006B4A72">
        <w:rPr>
          <w:rFonts w:ascii="Times New Roman" w:hAnsi="Times New Roman"/>
          <w:sz w:val="28"/>
          <w:szCs w:val="28"/>
        </w:rPr>
        <w:t>в Музее-мастерской народного художника России А. Тихомирова, где экскурсанты знакомятся с личностью</w:t>
      </w:r>
      <w:r>
        <w:rPr>
          <w:rFonts w:ascii="Times New Roman" w:hAnsi="Times New Roman"/>
          <w:sz w:val="28"/>
          <w:szCs w:val="28"/>
        </w:rPr>
        <w:t>, творчеством и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чим местом</w:t>
      </w:r>
      <w:r w:rsidRPr="006B4A72">
        <w:rPr>
          <w:rFonts w:ascii="Times New Roman" w:hAnsi="Times New Roman"/>
          <w:sz w:val="28"/>
          <w:szCs w:val="28"/>
        </w:rPr>
        <w:t xml:space="preserve"> худож</w:t>
      </w:r>
      <w:r>
        <w:rPr>
          <w:rFonts w:ascii="Times New Roman" w:hAnsi="Times New Roman"/>
          <w:sz w:val="28"/>
          <w:szCs w:val="28"/>
        </w:rPr>
        <w:t>ника</w:t>
      </w:r>
      <w:r w:rsidRPr="006B4A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6B4A72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ный</w:t>
      </w:r>
      <w:r w:rsidRPr="006B4A72">
        <w:rPr>
          <w:rFonts w:ascii="Times New Roman" w:hAnsi="Times New Roman"/>
          <w:sz w:val="28"/>
          <w:szCs w:val="28"/>
        </w:rPr>
        <w:t xml:space="preserve"> эта</w:t>
      </w:r>
      <w:r>
        <w:rPr>
          <w:rFonts w:ascii="Times New Roman" w:hAnsi="Times New Roman"/>
          <w:sz w:val="28"/>
          <w:szCs w:val="28"/>
        </w:rPr>
        <w:t xml:space="preserve">п мероприятия предполагает </w:t>
      </w:r>
      <w:r w:rsidRPr="006B4A72">
        <w:rPr>
          <w:rFonts w:ascii="Times New Roman" w:hAnsi="Times New Roman"/>
          <w:sz w:val="28"/>
          <w:szCs w:val="28"/>
        </w:rPr>
        <w:t>демонстр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 двухминутного видеоролика о награждении А. Тихомирова Орденом Дружбы, личных вещей народного художника, а также материалов и инстр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</w:t>
      </w:r>
      <w:r w:rsidRPr="006B4A72">
        <w:rPr>
          <w:rFonts w:ascii="Times New Roman" w:hAnsi="Times New Roman"/>
          <w:sz w:val="28"/>
          <w:szCs w:val="28"/>
        </w:rPr>
        <w:t xml:space="preserve"> необходи</w:t>
      </w:r>
      <w:r>
        <w:rPr>
          <w:rFonts w:ascii="Times New Roman" w:hAnsi="Times New Roman"/>
          <w:sz w:val="28"/>
          <w:szCs w:val="28"/>
        </w:rPr>
        <w:t>мых</w:t>
      </w:r>
      <w:r w:rsidRPr="006B4A72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создания мозаики, которые посетители при жел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могут потрогать, что является небольшим интерактивным элементом</w:t>
      </w:r>
      <w:r w:rsidRPr="006B4A72">
        <w:rPr>
          <w:rFonts w:ascii="Times New Roman" w:hAnsi="Times New Roman"/>
          <w:sz w:val="28"/>
          <w:szCs w:val="28"/>
        </w:rPr>
        <w:t xml:space="preserve">. </w:t>
      </w:r>
    </w:p>
    <w:p w:rsidR="00C53A39" w:rsidRPr="000B06F9" w:rsidRDefault="00C53A39" w:rsidP="000B06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A72">
        <w:rPr>
          <w:rFonts w:ascii="Times New Roman" w:hAnsi="Times New Roman"/>
          <w:sz w:val="28"/>
          <w:szCs w:val="28"/>
        </w:rPr>
        <w:t xml:space="preserve">Вторая часть </w:t>
      </w:r>
      <w:r>
        <w:rPr>
          <w:rFonts w:ascii="Times New Roman" w:hAnsi="Times New Roman"/>
          <w:sz w:val="28"/>
          <w:szCs w:val="28"/>
        </w:rPr>
        <w:t xml:space="preserve">экскурсии </w:t>
      </w:r>
      <w:r w:rsidRPr="006B4A72">
        <w:rPr>
          <w:rFonts w:ascii="Times New Roman" w:hAnsi="Times New Roman"/>
          <w:sz w:val="28"/>
          <w:szCs w:val="28"/>
        </w:rPr>
        <w:t>представляет собой следование по маршруту, пролегающему через здания, чьи фасады украшают мо</w:t>
      </w:r>
      <w:r>
        <w:rPr>
          <w:rFonts w:ascii="Times New Roman" w:hAnsi="Times New Roman"/>
          <w:sz w:val="28"/>
          <w:szCs w:val="28"/>
        </w:rPr>
        <w:t xml:space="preserve">заичные панно, </w:t>
      </w:r>
      <w:r w:rsidRPr="006B4A72">
        <w:rPr>
          <w:rFonts w:ascii="Times New Roman" w:hAnsi="Times New Roman"/>
          <w:sz w:val="28"/>
          <w:szCs w:val="28"/>
        </w:rPr>
        <w:t>в</w:t>
      </w:r>
      <w:r w:rsidRPr="006B4A72">
        <w:rPr>
          <w:rFonts w:ascii="Times New Roman" w:hAnsi="Times New Roman"/>
          <w:sz w:val="28"/>
          <w:szCs w:val="28"/>
        </w:rPr>
        <w:t>ы</w:t>
      </w:r>
      <w:r w:rsidRPr="006B4A72">
        <w:rPr>
          <w:rFonts w:ascii="Times New Roman" w:hAnsi="Times New Roman"/>
          <w:sz w:val="28"/>
          <w:szCs w:val="28"/>
        </w:rPr>
        <w:t>полненные А. Тихом</w:t>
      </w:r>
      <w:r>
        <w:rPr>
          <w:rFonts w:ascii="Times New Roman" w:hAnsi="Times New Roman"/>
          <w:sz w:val="28"/>
          <w:szCs w:val="28"/>
        </w:rPr>
        <w:t xml:space="preserve">ировым в период с 1985-1989 гг. Именно на этот этап мероприятия приходится изложение </w:t>
      </w:r>
      <w:r w:rsidRPr="00FB7D7A">
        <w:rPr>
          <w:rFonts w:ascii="Times New Roman" w:hAnsi="Times New Roman"/>
          <w:sz w:val="28"/>
          <w:szCs w:val="28"/>
        </w:rPr>
        <w:t>б</w:t>
      </w:r>
      <w:r w:rsidRPr="00FB7D7A">
        <w:rPr>
          <w:rFonts w:ascii="Times New Roman" w:hAnsi="Times New Roman"/>
          <w:bCs/>
          <w:color w:val="202122"/>
          <w:sz w:val="28"/>
          <w:szCs w:val="21"/>
          <w:shd w:val="clear" w:color="auto" w:fill="FFFFFF"/>
        </w:rPr>
        <w:t>ол</w:t>
      </w:r>
      <w:r w:rsidRPr="00FB7D7A">
        <w:rPr>
          <w:rFonts w:ascii="Times New Roman" w:hAnsi="Times New Roman"/>
          <w:sz w:val="28"/>
          <w:szCs w:val="28"/>
        </w:rPr>
        <w:t>ьшей</w:t>
      </w:r>
      <w:r>
        <w:rPr>
          <w:rFonts w:ascii="Times New Roman" w:hAnsi="Times New Roman"/>
          <w:sz w:val="28"/>
          <w:szCs w:val="28"/>
        </w:rPr>
        <w:t xml:space="preserve"> части информации. </w:t>
      </w:r>
      <w:r w:rsidRPr="000B06F9">
        <w:rPr>
          <w:rFonts w:ascii="Times New Roman" w:hAnsi="Times New Roman"/>
          <w:sz w:val="28"/>
          <w:szCs w:val="28"/>
        </w:rPr>
        <w:t>По форме проведения экскурсия представляет собой рассказ с элементами бесе</w:t>
      </w:r>
      <w:r>
        <w:rPr>
          <w:rFonts w:ascii="Times New Roman" w:hAnsi="Times New Roman"/>
          <w:sz w:val="28"/>
          <w:szCs w:val="28"/>
        </w:rPr>
        <w:t xml:space="preserve">ды, то есть </w:t>
      </w:r>
      <w:r w:rsidRPr="000B06F9">
        <w:rPr>
          <w:rFonts w:ascii="Times New Roman" w:hAnsi="Times New Roman"/>
          <w:sz w:val="28"/>
          <w:szCs w:val="28"/>
        </w:rPr>
        <w:t>подразумевает ответы экскурсантов на вопро</w:t>
      </w:r>
      <w:r>
        <w:rPr>
          <w:rFonts w:ascii="Times New Roman" w:hAnsi="Times New Roman"/>
          <w:sz w:val="28"/>
          <w:szCs w:val="28"/>
        </w:rPr>
        <w:t>сы</w:t>
      </w:r>
      <w:r w:rsidRPr="000B06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Подобный прием уменьшает риск утомить слушателей, а также служит для активизации их внимания. </w:t>
      </w:r>
    </w:p>
    <w:p w:rsidR="00C53A39" w:rsidRDefault="00C53A39" w:rsidP="000B06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Повествование сопровождается показом материалов из портфеля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курсовода (фотографии мозаичных объектов разных периодов истории, а также копия эскиза, созданного А.Е. Тихомировым для украшения «Дворца профсоюзов»), что реализует принцип наглядности, лежащий в основе позн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вательной деятельности экскурсантов</w:t>
      </w:r>
      <w:r w:rsidRPr="00B04DBC">
        <w:rPr>
          <w:rFonts w:ascii="Times New Roman" w:hAnsi="Times New Roman"/>
          <w:sz w:val="28"/>
          <w:szCs w:val="28"/>
        </w:rPr>
        <w:t xml:space="preserve"> [</w:t>
      </w:r>
      <w:r w:rsidRPr="00A91CB3">
        <w:rPr>
          <w:rFonts w:ascii="Times New Roman" w:hAnsi="Times New Roman"/>
          <w:sz w:val="28"/>
          <w:szCs w:val="28"/>
        </w:rPr>
        <w:t>1</w:t>
      </w:r>
      <w:r w:rsidRPr="00C351A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53A39" w:rsidRDefault="00C53A39" w:rsidP="000C4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основными объектами</w:t>
      </w:r>
      <w:r w:rsidRPr="006B4A72">
        <w:rPr>
          <w:rFonts w:ascii="Times New Roman" w:hAnsi="Times New Roman"/>
          <w:sz w:val="28"/>
          <w:szCs w:val="28"/>
        </w:rPr>
        <w:t xml:space="preserve"> показа второй части экскурсии</w:t>
      </w:r>
      <w:r>
        <w:rPr>
          <w:rFonts w:ascii="Times New Roman" w:hAnsi="Times New Roman"/>
          <w:sz w:val="28"/>
          <w:szCs w:val="28"/>
        </w:rPr>
        <w:t xml:space="preserve"> выступают: </w:t>
      </w:r>
      <w:r w:rsidRPr="006B4A72">
        <w:rPr>
          <w:rFonts w:ascii="Times New Roman" w:hAnsi="Times New Roman"/>
          <w:color w:val="000000"/>
          <w:sz w:val="28"/>
          <w:szCs w:val="28"/>
        </w:rPr>
        <w:t>мозаика издательского комплекса «Амурская правда» (</w:t>
      </w:r>
      <w:r w:rsidRPr="006B4A72">
        <w:rPr>
          <w:rFonts w:ascii="Times New Roman" w:hAnsi="Times New Roman"/>
          <w:color w:val="000000"/>
          <w:spacing w:val="4"/>
          <w:sz w:val="28"/>
          <w:szCs w:val="28"/>
        </w:rPr>
        <w:t>Калин</w:t>
      </w:r>
      <w:r w:rsidRPr="006B4A72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6B4A72">
        <w:rPr>
          <w:rFonts w:ascii="Times New Roman" w:hAnsi="Times New Roman"/>
          <w:color w:val="000000"/>
          <w:spacing w:val="4"/>
          <w:sz w:val="28"/>
          <w:szCs w:val="28"/>
        </w:rPr>
        <w:t xml:space="preserve">на, 126), </w:t>
      </w:r>
      <w:r w:rsidRPr="006B4A72">
        <w:rPr>
          <w:rFonts w:ascii="Times New Roman" w:hAnsi="Times New Roman"/>
          <w:sz w:val="28"/>
          <w:szCs w:val="28"/>
        </w:rPr>
        <w:t>мозаика внутреннего дворика «ДОСААФ» (</w:t>
      </w:r>
      <w:r w:rsidRPr="006B4A72">
        <w:rPr>
          <w:rFonts w:ascii="Times New Roman" w:hAnsi="Times New Roman"/>
          <w:color w:val="000000"/>
          <w:spacing w:val="4"/>
          <w:sz w:val="28"/>
          <w:szCs w:val="28"/>
        </w:rPr>
        <w:t>Калинина, 103)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  <w:r w:rsidRPr="006B4A72">
        <w:rPr>
          <w:rFonts w:ascii="Times New Roman" w:hAnsi="Times New Roman"/>
          <w:color w:val="000000"/>
          <w:sz w:val="28"/>
          <w:szCs w:val="28"/>
        </w:rPr>
        <w:t>рельеф с мозаикой на здании «Дворца Профсоюзов» (</w:t>
      </w:r>
      <w:r w:rsidRPr="006B4A72">
        <w:rPr>
          <w:rFonts w:ascii="Times New Roman" w:hAnsi="Times New Roman"/>
          <w:sz w:val="28"/>
          <w:szCs w:val="28"/>
        </w:rPr>
        <w:t>Горького, 129</w:t>
      </w:r>
      <w:r w:rsidRPr="006B4A72">
        <w:rPr>
          <w:rFonts w:ascii="Times New Roman" w:hAnsi="Times New Roman"/>
          <w:color w:val="000000"/>
          <w:sz w:val="28"/>
          <w:szCs w:val="28"/>
        </w:rPr>
        <w:t>), рельеф с м</w:t>
      </w:r>
      <w:r w:rsidRPr="006B4A72">
        <w:rPr>
          <w:rFonts w:ascii="Times New Roman" w:hAnsi="Times New Roman"/>
          <w:color w:val="000000"/>
          <w:sz w:val="28"/>
          <w:szCs w:val="28"/>
        </w:rPr>
        <w:t>о</w:t>
      </w:r>
      <w:r w:rsidRPr="006B4A72">
        <w:rPr>
          <w:rFonts w:ascii="Times New Roman" w:hAnsi="Times New Roman"/>
          <w:color w:val="000000"/>
          <w:sz w:val="28"/>
          <w:szCs w:val="28"/>
        </w:rPr>
        <w:t>заикой на здании Дома быта «Элегант»</w:t>
      </w:r>
      <w:r w:rsidRPr="006B4A72">
        <w:rPr>
          <w:rFonts w:ascii="Times New Roman" w:hAnsi="Times New Roman"/>
          <w:sz w:val="28"/>
          <w:szCs w:val="28"/>
        </w:rPr>
        <w:t xml:space="preserve"> (50 лет Октября, 28).</w:t>
      </w:r>
      <w:r>
        <w:rPr>
          <w:rFonts w:ascii="Times New Roman" w:hAnsi="Times New Roman"/>
          <w:sz w:val="28"/>
          <w:szCs w:val="28"/>
        </w:rPr>
        <w:t xml:space="preserve"> Именно на 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объектах предполагаются остановки транспорта. </w:t>
      </w:r>
    </w:p>
    <w:p w:rsidR="00C53A39" w:rsidRDefault="00C53A39" w:rsidP="000C4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A72">
        <w:rPr>
          <w:rFonts w:ascii="Times New Roman" w:hAnsi="Times New Roman"/>
          <w:sz w:val="28"/>
          <w:szCs w:val="28"/>
        </w:rPr>
        <w:t>Такой</w:t>
      </w:r>
      <w:r w:rsidRPr="00285FC1">
        <w:rPr>
          <w:rFonts w:ascii="Times New Roman" w:hAnsi="Times New Roman"/>
          <w:sz w:val="28"/>
          <w:szCs w:val="28"/>
        </w:rPr>
        <w:t xml:space="preserve"> маршрут</w:t>
      </w:r>
      <w:r w:rsidRPr="006B4A72">
        <w:rPr>
          <w:rFonts w:ascii="Times New Roman" w:hAnsi="Times New Roman"/>
          <w:sz w:val="28"/>
          <w:szCs w:val="28"/>
        </w:rPr>
        <w:t xml:space="preserve"> обусловлен основными требованиями к маршруту эк</w:t>
      </w:r>
      <w:r w:rsidRPr="006B4A72">
        <w:rPr>
          <w:rFonts w:ascii="Times New Roman" w:hAnsi="Times New Roman"/>
          <w:sz w:val="28"/>
          <w:szCs w:val="28"/>
        </w:rPr>
        <w:t>с</w:t>
      </w:r>
      <w:r w:rsidRPr="006B4A72">
        <w:rPr>
          <w:rFonts w:ascii="Times New Roman" w:hAnsi="Times New Roman"/>
          <w:sz w:val="28"/>
          <w:szCs w:val="28"/>
        </w:rPr>
        <w:t>курсии. А именно обеспечение показа объектов в логической последовател</w:t>
      </w:r>
      <w:r w:rsidRPr="006B4A72">
        <w:rPr>
          <w:rFonts w:ascii="Times New Roman" w:hAnsi="Times New Roman"/>
          <w:sz w:val="28"/>
          <w:szCs w:val="28"/>
        </w:rPr>
        <w:t>ь</w:t>
      </w:r>
      <w:r w:rsidRPr="006B4A72">
        <w:rPr>
          <w:rFonts w:ascii="Times New Roman" w:hAnsi="Times New Roman"/>
          <w:sz w:val="28"/>
          <w:szCs w:val="28"/>
        </w:rPr>
        <w:t>ности, их расположение (изучаемые объекты не должны располагаться сли</w:t>
      </w:r>
      <w:r w:rsidRPr="006B4A72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ком близко </w:t>
      </w:r>
      <w:r w:rsidRPr="006B4A72"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6B4A72">
        <w:rPr>
          <w:rFonts w:ascii="Times New Roman" w:hAnsi="Times New Roman"/>
          <w:sz w:val="28"/>
          <w:szCs w:val="28"/>
        </w:rPr>
        <w:t xml:space="preserve"> другу, при этом переход между ними не должен зан</w:t>
      </w:r>
      <w:r>
        <w:rPr>
          <w:rFonts w:ascii="Times New Roman" w:hAnsi="Times New Roman"/>
          <w:sz w:val="28"/>
          <w:szCs w:val="28"/>
        </w:rPr>
        <w:t>имать более 10-</w:t>
      </w:r>
      <w:r w:rsidRPr="006B4A72">
        <w:rPr>
          <w:rFonts w:ascii="Times New Roman" w:hAnsi="Times New Roman"/>
          <w:sz w:val="28"/>
          <w:szCs w:val="28"/>
        </w:rPr>
        <w:t>15 минут, во избежание длительных пауз при изложении экскурс</w:t>
      </w:r>
      <w:r w:rsidRPr="006B4A72">
        <w:rPr>
          <w:rFonts w:ascii="Times New Roman" w:hAnsi="Times New Roman"/>
          <w:sz w:val="28"/>
          <w:szCs w:val="28"/>
        </w:rPr>
        <w:t>о</w:t>
      </w:r>
      <w:r w:rsidRPr="006B4A72">
        <w:rPr>
          <w:rFonts w:ascii="Times New Roman" w:hAnsi="Times New Roman"/>
          <w:sz w:val="28"/>
          <w:szCs w:val="28"/>
        </w:rPr>
        <w:t>водом материала)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CB3">
        <w:rPr>
          <w:rFonts w:ascii="Times New Roman" w:hAnsi="Times New Roman"/>
          <w:sz w:val="28"/>
          <w:szCs w:val="28"/>
        </w:rPr>
        <w:t>[1]</w:t>
      </w:r>
      <w:r w:rsidRPr="006B4A72">
        <w:rPr>
          <w:rFonts w:ascii="Times New Roman" w:hAnsi="Times New Roman"/>
          <w:sz w:val="28"/>
          <w:szCs w:val="28"/>
        </w:rPr>
        <w:t xml:space="preserve">. </w:t>
      </w:r>
    </w:p>
    <w:p w:rsidR="00C53A39" w:rsidRDefault="00C53A39" w:rsidP="002051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отметить и тот факт, что маршрут продуман с учетом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безопасности экскурсантов: остановки транспорта осуществляются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ключительно на специально отведенных для этого местах, пешее пересечение экскурсантами проезжей части ни на одном из отрезков маршрута не подр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зумевается. </w:t>
      </w:r>
    </w:p>
    <w:p w:rsidR="00C53A39" w:rsidRDefault="00C53A39" w:rsidP="002051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благодаря такому маршруту нам удалось включить в экскурсию рассказ о мозаиках других авторов: на жилом доме по адресу Калинина, 74, на здании Дома молодежи и бывшего физкультурного техникума, тем самым более широко осветив тему советской монументальной живописи.</w:t>
      </w:r>
    </w:p>
    <w:p w:rsidR="00C53A39" w:rsidRDefault="00C53A39" w:rsidP="00E96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построении м</w:t>
      </w:r>
      <w:r w:rsidRPr="006B4A72">
        <w:rPr>
          <w:rFonts w:ascii="Times New Roman" w:hAnsi="Times New Roman"/>
          <w:sz w:val="28"/>
          <w:szCs w:val="28"/>
        </w:rPr>
        <w:t>аршрут</w:t>
      </w:r>
      <w:r>
        <w:rPr>
          <w:rFonts w:ascii="Times New Roman" w:hAnsi="Times New Roman"/>
          <w:sz w:val="28"/>
          <w:szCs w:val="28"/>
        </w:rPr>
        <w:t>а частично был сохранен и хронологический</w:t>
      </w:r>
      <w:r w:rsidRPr="006B4A72">
        <w:rPr>
          <w:rFonts w:ascii="Times New Roman" w:hAnsi="Times New Roman"/>
          <w:sz w:val="28"/>
          <w:szCs w:val="28"/>
        </w:rPr>
        <w:t xml:space="preserve"> принци</w:t>
      </w:r>
      <w:r>
        <w:rPr>
          <w:rFonts w:ascii="Times New Roman" w:hAnsi="Times New Roman"/>
          <w:sz w:val="28"/>
          <w:szCs w:val="28"/>
        </w:rPr>
        <w:t>п</w:t>
      </w:r>
      <w:r w:rsidRPr="006B4A72">
        <w:rPr>
          <w:rFonts w:ascii="Times New Roman" w:hAnsi="Times New Roman"/>
          <w:sz w:val="28"/>
          <w:szCs w:val="28"/>
        </w:rPr>
        <w:t xml:space="preserve"> (от первых моз</w:t>
      </w:r>
      <w:r>
        <w:rPr>
          <w:rFonts w:ascii="Times New Roman" w:hAnsi="Times New Roman"/>
          <w:sz w:val="28"/>
          <w:szCs w:val="28"/>
        </w:rPr>
        <w:t xml:space="preserve">аичных проектов А. Тихомирова к </w:t>
      </w:r>
      <w:r w:rsidRPr="006B4A72">
        <w:rPr>
          <w:rFonts w:ascii="Times New Roman" w:hAnsi="Times New Roman"/>
          <w:sz w:val="28"/>
          <w:szCs w:val="28"/>
        </w:rPr>
        <w:t xml:space="preserve">последующим). </w:t>
      </w:r>
    </w:p>
    <w:p w:rsidR="00C53A39" w:rsidRDefault="00C53A39" w:rsidP="00E96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5FC1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учившийся маршрут можно классифицировать как комбинирова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ный, так как на разных его отрезках радиальность сменяется кольцевой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мой</w:t>
      </w:r>
      <w:r w:rsidRPr="005E47E3">
        <w:rPr>
          <w:rFonts w:ascii="Times New Roman" w:hAnsi="Times New Roman"/>
          <w:sz w:val="28"/>
          <w:szCs w:val="28"/>
        </w:rPr>
        <w:t xml:space="preserve"> [</w:t>
      </w:r>
      <w:r w:rsidRPr="00A91CB3">
        <w:rPr>
          <w:rFonts w:ascii="Times New Roman" w:hAnsi="Times New Roman"/>
          <w:sz w:val="28"/>
          <w:szCs w:val="28"/>
        </w:rPr>
        <w:t>2</w:t>
      </w:r>
      <w:r w:rsidRPr="005E47E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53A39" w:rsidRDefault="00C53A39" w:rsidP="002673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0B0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16.5pt;height:270pt;visibility:visible">
            <v:imagedata r:id="rId7" o:title="" croptop="17715f" cropbottom="7448f" cropleft="24125f" cropright="20250f"/>
          </v:shape>
        </w:pict>
      </w:r>
    </w:p>
    <w:p w:rsidR="00C53A39" w:rsidRDefault="00C53A39" w:rsidP="002673CE">
      <w:pPr>
        <w:spacing w:line="360" w:lineRule="auto"/>
        <w:ind w:firstLine="709"/>
        <w:jc w:val="center"/>
        <w:rPr>
          <w:rFonts w:ascii="Times New Roman" w:hAnsi="Times New Roman"/>
          <w:i/>
          <w:sz w:val="24"/>
          <w:szCs w:val="28"/>
        </w:rPr>
      </w:pPr>
      <w:r w:rsidRPr="00A92AEE">
        <w:rPr>
          <w:rFonts w:ascii="Times New Roman" w:hAnsi="Times New Roman"/>
          <w:i/>
          <w:sz w:val="24"/>
          <w:szCs w:val="28"/>
        </w:rPr>
        <w:t>Рис. 1. Маршрут автобусной экскурсии «Мозаики А. Тихомирова»</w:t>
      </w:r>
    </w:p>
    <w:p w:rsidR="00C53A39" w:rsidRDefault="00C53A39" w:rsidP="001D2E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уже было отмечено ранее, проект «Мозаики А. Тихомирова» стал первым опытом сотрудничества музея-мастерской с Дальневосточным тур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стическим центром «Амур», прочно зарекомендовавшим свое имя на рынке туристических услуг.  Среди предложений центра не только экскурсии по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роду и области, но и образовательные туры по стране. Востребованность компании в условиях конкуренции во многом обеспечивает внедрение инн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ваций в экскурсионную деятельность. </w:t>
      </w:r>
    </w:p>
    <w:p w:rsidR="00C53A39" w:rsidRPr="00023F71" w:rsidRDefault="00C53A39" w:rsidP="00023F71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023F71">
        <w:rPr>
          <w:color w:val="000000"/>
          <w:sz w:val="28"/>
          <w:szCs w:val="28"/>
        </w:rPr>
        <w:t>нновации в экскурсионной деятельности понимаются как новые по тематике и качеству маршруты и экскурсионные разработки. Инновацио</w:t>
      </w:r>
      <w:r w:rsidRPr="00023F71">
        <w:rPr>
          <w:color w:val="000000"/>
          <w:sz w:val="28"/>
          <w:szCs w:val="28"/>
        </w:rPr>
        <w:t>н</w:t>
      </w:r>
      <w:r w:rsidRPr="00023F71">
        <w:rPr>
          <w:color w:val="000000"/>
          <w:sz w:val="28"/>
          <w:szCs w:val="28"/>
        </w:rPr>
        <w:t>ными могут быть и усовершенствованные классические, и внедрё</w:t>
      </w:r>
      <w:r>
        <w:rPr>
          <w:color w:val="000000"/>
          <w:sz w:val="28"/>
          <w:szCs w:val="28"/>
        </w:rPr>
        <w:t>нные новые экскурсии и услуги [</w:t>
      </w:r>
      <w:r w:rsidRPr="00A91CB3">
        <w:rPr>
          <w:color w:val="000000"/>
          <w:sz w:val="28"/>
          <w:szCs w:val="28"/>
        </w:rPr>
        <w:t>3</w:t>
      </w:r>
      <w:r w:rsidRPr="00023F71">
        <w:rPr>
          <w:color w:val="000000"/>
          <w:sz w:val="28"/>
          <w:szCs w:val="28"/>
        </w:rPr>
        <w:t>].</w:t>
      </w:r>
    </w:p>
    <w:p w:rsidR="00C53A39" w:rsidRDefault="00C53A39" w:rsidP="00023F71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023F71">
        <w:rPr>
          <w:color w:val="000000"/>
          <w:sz w:val="28"/>
          <w:szCs w:val="28"/>
        </w:rPr>
        <w:t>Экскурсионный продукт можно назвать инновационным при условии использования новейших технологий, конструктивно новых приёмов и мет</w:t>
      </w:r>
      <w:r w:rsidRPr="00023F71">
        <w:rPr>
          <w:color w:val="000000"/>
          <w:sz w:val="28"/>
          <w:szCs w:val="28"/>
        </w:rPr>
        <w:t>о</w:t>
      </w:r>
      <w:r w:rsidRPr="00023F71">
        <w:rPr>
          <w:color w:val="000000"/>
          <w:sz w:val="28"/>
          <w:szCs w:val="28"/>
        </w:rPr>
        <w:t xml:space="preserve">дов создания и внедрения продукта. </w:t>
      </w:r>
    </w:p>
    <w:p w:rsidR="00C53A39" w:rsidRPr="00023F71" w:rsidRDefault="00C53A39" w:rsidP="00023F71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023F71">
        <w:rPr>
          <w:color w:val="000000"/>
          <w:sz w:val="28"/>
          <w:szCs w:val="28"/>
        </w:rPr>
        <w:t>Инновации в экскурсионной деятельности могут быть:</w:t>
      </w:r>
    </w:p>
    <w:p w:rsidR="00C53A39" w:rsidRPr="00023F71" w:rsidRDefault="00C53A39" w:rsidP="00023F71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023F71">
        <w:rPr>
          <w:color w:val="000000"/>
          <w:sz w:val="28"/>
          <w:szCs w:val="28"/>
        </w:rPr>
        <w:t>- инновациями экскурсионного продукта;</w:t>
      </w:r>
    </w:p>
    <w:p w:rsidR="00C53A39" w:rsidRPr="00023F71" w:rsidRDefault="00C53A39" w:rsidP="00023F71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023F71">
        <w:rPr>
          <w:color w:val="000000"/>
          <w:sz w:val="28"/>
          <w:szCs w:val="28"/>
        </w:rPr>
        <w:t>- инновациями в технологии разработки и проведения экскурсии;</w:t>
      </w:r>
    </w:p>
    <w:p w:rsidR="00C53A39" w:rsidRPr="00023F71" w:rsidRDefault="00C53A39" w:rsidP="00023F71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023F71">
        <w:rPr>
          <w:color w:val="000000"/>
          <w:sz w:val="28"/>
          <w:szCs w:val="28"/>
        </w:rPr>
        <w:t>- техническими инновациями в экскурсии;</w:t>
      </w:r>
    </w:p>
    <w:p w:rsidR="00C53A39" w:rsidRPr="00023F71" w:rsidRDefault="00C53A39" w:rsidP="00023F71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023F71">
        <w:rPr>
          <w:color w:val="000000"/>
          <w:sz w:val="28"/>
          <w:szCs w:val="28"/>
        </w:rPr>
        <w:t>- инновациями в маркетинге и управлении;</w:t>
      </w:r>
    </w:p>
    <w:p w:rsidR="00C53A39" w:rsidRDefault="00C53A39" w:rsidP="00023F71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023F71">
        <w:rPr>
          <w:color w:val="000000"/>
          <w:sz w:val="28"/>
          <w:szCs w:val="28"/>
        </w:rPr>
        <w:t>- персональными инновациями (вне</w:t>
      </w:r>
      <w:r>
        <w:rPr>
          <w:color w:val="000000"/>
          <w:sz w:val="28"/>
          <w:szCs w:val="28"/>
        </w:rPr>
        <w:t>шний вид, стиль экскурсовода) [</w:t>
      </w:r>
      <w:r w:rsidRPr="00A91CB3">
        <w:rPr>
          <w:color w:val="000000"/>
          <w:sz w:val="28"/>
          <w:szCs w:val="28"/>
        </w:rPr>
        <w:t>4</w:t>
      </w:r>
      <w:r w:rsidRPr="00023F71">
        <w:rPr>
          <w:color w:val="000000"/>
          <w:sz w:val="28"/>
          <w:szCs w:val="28"/>
        </w:rPr>
        <w:t>].</w:t>
      </w:r>
    </w:p>
    <w:p w:rsidR="00C53A39" w:rsidRDefault="00C53A39" w:rsidP="00941B20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этого определения, экскурсию «Мозаики А. Тихомирова» можно отнести к инновационному продукту, так как она стала первой авт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бусной экскурсией по объектам монументальной живописи в городе. </w:t>
      </w:r>
    </w:p>
    <w:p w:rsidR="00C53A39" w:rsidRPr="00230959" w:rsidRDefault="00C53A39" w:rsidP="00941B20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касается инноваций, привнесенных туристическим центром в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ект «Мозаики А. Тихомирова», стоит в первую очередь отметить инновации в техническом обеспечении экскурсии. Радиогид – это система для акустич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ского сопровождения экскурсий, состоящая из передатчика с микрофоном и приемника с наушником. В рамках экскурсии «Мозаики А. Тихомирова» у</w:t>
      </w:r>
      <w:r w:rsidRPr="00080975">
        <w:rPr>
          <w:color w:val="000000"/>
          <w:sz w:val="28"/>
          <w:szCs w:val="28"/>
        </w:rPr>
        <w:t>стройство</w:t>
      </w:r>
      <w:r>
        <w:rPr>
          <w:color w:val="000000"/>
          <w:sz w:val="28"/>
          <w:szCs w:val="28"/>
        </w:rPr>
        <w:t xml:space="preserve"> для </w:t>
      </w:r>
      <w:r w:rsidRPr="00080975">
        <w:rPr>
          <w:color w:val="000000"/>
          <w:sz w:val="28"/>
          <w:szCs w:val="28"/>
        </w:rPr>
        <w:t>удобства экскурсантов использ</w:t>
      </w:r>
      <w:r>
        <w:rPr>
          <w:color w:val="000000"/>
          <w:sz w:val="28"/>
          <w:szCs w:val="28"/>
        </w:rPr>
        <w:t>уется как</w:t>
      </w:r>
      <w:r w:rsidRPr="00080975">
        <w:rPr>
          <w:color w:val="000000"/>
          <w:sz w:val="28"/>
          <w:szCs w:val="28"/>
        </w:rPr>
        <w:t xml:space="preserve"> во время движения авто</w:t>
      </w:r>
      <w:r>
        <w:rPr>
          <w:color w:val="000000"/>
          <w:sz w:val="28"/>
          <w:szCs w:val="28"/>
        </w:rPr>
        <w:t>буса, так и</w:t>
      </w:r>
      <w:r w:rsidRPr="00080975">
        <w:rPr>
          <w:color w:val="000000"/>
          <w:sz w:val="28"/>
          <w:szCs w:val="28"/>
        </w:rPr>
        <w:t xml:space="preserve"> при выходе из автобуса и во время движения к объекту пок</w:t>
      </w:r>
      <w:r w:rsidRPr="00080975">
        <w:rPr>
          <w:color w:val="000000"/>
          <w:sz w:val="28"/>
          <w:szCs w:val="28"/>
        </w:rPr>
        <w:t>а</w:t>
      </w:r>
      <w:r w:rsidRPr="00080975">
        <w:rPr>
          <w:color w:val="000000"/>
          <w:sz w:val="28"/>
          <w:szCs w:val="28"/>
        </w:rPr>
        <w:t xml:space="preserve">за. </w:t>
      </w:r>
      <w:r>
        <w:rPr>
          <w:color w:val="000000"/>
          <w:sz w:val="28"/>
          <w:szCs w:val="28"/>
        </w:rPr>
        <w:t>С использованием р</w:t>
      </w:r>
      <w:r w:rsidRPr="00080975">
        <w:rPr>
          <w:color w:val="000000"/>
          <w:sz w:val="28"/>
          <w:szCs w:val="28"/>
        </w:rPr>
        <w:t>адиогид</w:t>
      </w:r>
      <w:r>
        <w:rPr>
          <w:color w:val="000000"/>
          <w:sz w:val="28"/>
          <w:szCs w:val="28"/>
        </w:rPr>
        <w:t xml:space="preserve">а </w:t>
      </w:r>
      <w:r w:rsidRPr="00080975">
        <w:rPr>
          <w:color w:val="000000"/>
          <w:sz w:val="28"/>
          <w:szCs w:val="28"/>
        </w:rPr>
        <w:t>информа</w:t>
      </w:r>
      <w:r>
        <w:rPr>
          <w:color w:val="000000"/>
          <w:sz w:val="28"/>
          <w:szCs w:val="28"/>
        </w:rPr>
        <w:t>ция становится одинаково</w:t>
      </w:r>
      <w:r w:rsidRPr="00080975">
        <w:rPr>
          <w:color w:val="000000"/>
          <w:sz w:val="28"/>
          <w:szCs w:val="28"/>
        </w:rPr>
        <w:t xml:space="preserve"> досту</w:t>
      </w:r>
      <w:r w:rsidRPr="00080975">
        <w:rPr>
          <w:color w:val="000000"/>
          <w:sz w:val="28"/>
          <w:szCs w:val="28"/>
        </w:rPr>
        <w:t>п</w:t>
      </w:r>
      <w:r w:rsidRPr="00080975">
        <w:rPr>
          <w:color w:val="000000"/>
          <w:sz w:val="28"/>
          <w:szCs w:val="28"/>
        </w:rPr>
        <w:t>ной для всех членов группы</w:t>
      </w:r>
      <w:r>
        <w:rPr>
          <w:color w:val="000000"/>
          <w:sz w:val="28"/>
          <w:szCs w:val="28"/>
        </w:rPr>
        <w:t xml:space="preserve"> вне зависимости от уровня шума на улице и уд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ленности от экскурсовода.</w:t>
      </w:r>
    </w:p>
    <w:p w:rsidR="00C53A39" w:rsidRPr="00547925" w:rsidRDefault="00C53A39" w:rsidP="005E47E3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инновациям можно отнести и форму проведения мероприятия. Ор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ентируясь на запрос и платежеспособность целевой аудитории, туристич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ский центр предлагает два сценария мероприятия: 1) экскурсия, ограниче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ная посещением музея-мастерской народного художника России А. Тихом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 и следованием по автобусному маршруту; 2) экскурсия, завершающаяся в отеле французской сети «</w:t>
      </w:r>
      <w:r>
        <w:rPr>
          <w:color w:val="000000"/>
          <w:sz w:val="28"/>
          <w:szCs w:val="28"/>
          <w:lang w:val="en-US"/>
        </w:rPr>
        <w:t>Mercure</w:t>
      </w:r>
      <w:r>
        <w:rPr>
          <w:color w:val="000000"/>
          <w:sz w:val="28"/>
          <w:szCs w:val="28"/>
        </w:rPr>
        <w:t>», где участникам мероприятия предлаг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ется мини-экскурсия по отелю и чаепитие. Во втором случае мероприятие становится более насыщенным, оставляя у участников больше положител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впечатлений.</w:t>
      </w:r>
    </w:p>
    <w:p w:rsidR="00C53A39" w:rsidRDefault="00C53A39" w:rsidP="008B322D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Отдельным элементом аттрактивности О. Савченко – генеральный 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ректор Дальневосточного туристического центра «Амур», отмечает прису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ствие на экскурсии супруги А. Тихомирова, заведующей музеем-мастерской Е. Тихомировой. По ее мнению, это условие наделяет экскурсионный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дукт эксклюзивностью и для многих становится решающим фактором при записи на экскурсию. </w:t>
      </w:r>
    </w:p>
    <w:p w:rsidR="00C53A39" w:rsidRDefault="00C53A39" w:rsidP="00091E39">
      <w:pPr>
        <w:pStyle w:val="NormalWeb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Сотрудничество с Дальневосточным туристическим центром «Амур» позволило выйти мемориальному музею А. Тихомирова на качественно 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вый уровень предоставления экскурсионных услуг при отсутствии каких-либо материальных вложений. Центром «Амур» взяты обязательства по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ганизационным вопросам (заказ транспорта и пр.). Со стороны генерального директора была оказана колоссальная помощь в разработке текста и маршр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та экскурсии, информационная поддержка (в том числе публикация статьи об </w:t>
      </w:r>
      <w:r w:rsidRPr="004A2C56">
        <w:rPr>
          <w:color w:val="000000"/>
          <w:sz w:val="28"/>
          <w:szCs w:val="28"/>
        </w:rPr>
        <w:t xml:space="preserve">экскурсии в </w:t>
      </w:r>
      <w:r w:rsidRPr="004A2C56">
        <w:rPr>
          <w:color w:val="000000"/>
          <w:sz w:val="28"/>
          <w:szCs w:val="28"/>
          <w:shd w:val="clear" w:color="auto" w:fill="FFFFFF"/>
        </w:rPr>
        <w:t>ежедневной общественно-политической газете «Амурская пра</w:t>
      </w:r>
      <w:r w:rsidRPr="004A2C56">
        <w:rPr>
          <w:color w:val="000000"/>
          <w:sz w:val="28"/>
          <w:szCs w:val="28"/>
          <w:shd w:val="clear" w:color="auto" w:fill="FFFFFF"/>
        </w:rPr>
        <w:t>в</w:t>
      </w:r>
      <w:r w:rsidRPr="004A2C56">
        <w:rPr>
          <w:color w:val="000000"/>
          <w:sz w:val="28"/>
          <w:szCs w:val="28"/>
          <w:shd w:val="clear" w:color="auto" w:fill="FFFFFF"/>
        </w:rPr>
        <w:t>да»</w:t>
      </w:r>
      <w:r w:rsidRPr="004A2C5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r w:rsidRPr="004A2C56">
        <w:rPr>
          <w:color w:val="000000"/>
          <w:sz w:val="28"/>
          <w:szCs w:val="28"/>
        </w:rPr>
        <w:t>Таким</w:t>
      </w:r>
      <w:r>
        <w:rPr>
          <w:color w:val="000000"/>
          <w:sz w:val="28"/>
          <w:szCs w:val="28"/>
        </w:rPr>
        <w:t xml:space="preserve"> образом, нам удалось не только выйти за рамки традиционных тематических и обзорных экскурсий в музее-мастерской народного художн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ка России А. Тихомирова, но и предложить инновационный экскурсионный продукт на туристическом рынке Амурской области. </w:t>
      </w:r>
    </w:p>
    <w:p w:rsidR="00C53A39" w:rsidRPr="00547925" w:rsidRDefault="00C53A39" w:rsidP="007C6389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C53A39" w:rsidRPr="00A91CB3" w:rsidRDefault="00C53A39" w:rsidP="00A91CB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A91CB3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C53A39" w:rsidRDefault="00C53A39" w:rsidP="00A91C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53A39" w:rsidRPr="00A91CB3" w:rsidRDefault="00C53A39" w:rsidP="00A91CB3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A91CB3">
        <w:rPr>
          <w:bCs/>
          <w:color w:val="222222"/>
          <w:sz w:val="28"/>
          <w:szCs w:val="28"/>
          <w:shd w:val="clear" w:color="auto" w:fill="FFFFFF"/>
        </w:rPr>
        <w:t>Емельянов, Б.В.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A91CB3">
        <w:rPr>
          <w:color w:val="222222"/>
          <w:sz w:val="28"/>
          <w:szCs w:val="28"/>
          <w:shd w:val="clear" w:color="auto" w:fill="FFFFFF"/>
        </w:rPr>
        <w:t>Экскурсоведение: учебник по туристским специал</w:t>
      </w:r>
      <w:r w:rsidRPr="00A91CB3">
        <w:rPr>
          <w:color w:val="222222"/>
          <w:sz w:val="28"/>
          <w:szCs w:val="28"/>
          <w:shd w:val="clear" w:color="auto" w:fill="FFFFFF"/>
        </w:rPr>
        <w:t>ь</w:t>
      </w:r>
      <w:r w:rsidRPr="00A91CB3">
        <w:rPr>
          <w:color w:val="222222"/>
          <w:sz w:val="28"/>
          <w:szCs w:val="28"/>
          <w:shd w:val="clear" w:color="auto" w:fill="FFFFFF"/>
        </w:rPr>
        <w:t>ностям / Б. В. Емельянов. – М.: Советский спорт, 2008. – 213 с. </w:t>
      </w:r>
    </w:p>
    <w:p w:rsidR="00C53A39" w:rsidRPr="00A91CB3" w:rsidRDefault="00C53A39" w:rsidP="00A91CB3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3"/>
        </w:rPr>
      </w:pPr>
      <w:r w:rsidRPr="00A91CB3">
        <w:rPr>
          <w:color w:val="000000"/>
          <w:sz w:val="28"/>
          <w:szCs w:val="23"/>
        </w:rPr>
        <w:t>Зырянов А. И., Королев А. Ю. Логика туристического путешествия и разработка эталонных маршрутов // Географический вестник, №2 2009, Пермь.</w:t>
      </w:r>
    </w:p>
    <w:p w:rsidR="00C53A39" w:rsidRPr="00074217" w:rsidRDefault="00C53A39" w:rsidP="00A91CB3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3"/>
        </w:rPr>
      </w:pPr>
      <w:r w:rsidRPr="00074217">
        <w:rPr>
          <w:sz w:val="28"/>
          <w:szCs w:val="23"/>
        </w:rPr>
        <w:t xml:space="preserve">Матюхина, Ю.А. Экскурсионная деятельность: </w:t>
      </w:r>
      <w:r w:rsidRPr="00074217">
        <w:rPr>
          <w:sz w:val="28"/>
          <w:szCs w:val="21"/>
          <w:shd w:val="clear" w:color="auto" w:fill="FFFFFF"/>
        </w:rPr>
        <w:t>учебное пособие / Ю.А. Матюхина, Е.Ю. Мигунова. – М.: Альфа-М: ИНФРА-М, 2011. – 223 с.</w:t>
      </w:r>
    </w:p>
    <w:p w:rsidR="00C53A39" w:rsidRPr="00941B20" w:rsidRDefault="00C53A39" w:rsidP="00A91CB3">
      <w:pPr>
        <w:pStyle w:val="NormalWeb"/>
        <w:numPr>
          <w:ilvl w:val="0"/>
          <w:numId w:val="3"/>
        </w:numPr>
        <w:tabs>
          <w:tab w:val="left" w:pos="993"/>
        </w:tabs>
        <w:spacing w:before="150" w:beforeAutospacing="0" w:after="0" w:afterAutospacing="0" w:line="360" w:lineRule="auto"/>
        <w:ind w:left="0" w:firstLine="709"/>
        <w:textAlignment w:val="top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Новиков, В.</w:t>
      </w:r>
      <w:r w:rsidRPr="00941B20">
        <w:rPr>
          <w:color w:val="000000"/>
          <w:sz w:val="28"/>
          <w:szCs w:val="23"/>
        </w:rPr>
        <w:t>С. Инновации в туризме</w:t>
      </w:r>
      <w:r>
        <w:rPr>
          <w:color w:val="000000"/>
          <w:sz w:val="28"/>
          <w:szCs w:val="23"/>
        </w:rPr>
        <w:t xml:space="preserve"> / В.С. Новиков. –</w:t>
      </w:r>
      <w:r w:rsidRPr="00941B20">
        <w:rPr>
          <w:color w:val="000000"/>
          <w:sz w:val="28"/>
          <w:szCs w:val="23"/>
        </w:rPr>
        <w:t xml:space="preserve"> М.: Академия, 2007. </w:t>
      </w:r>
      <w:r>
        <w:rPr>
          <w:color w:val="000000"/>
          <w:sz w:val="28"/>
          <w:szCs w:val="23"/>
        </w:rPr>
        <w:t xml:space="preserve">– </w:t>
      </w:r>
      <w:r w:rsidRPr="00941B20">
        <w:rPr>
          <w:color w:val="000000"/>
          <w:sz w:val="28"/>
          <w:szCs w:val="23"/>
        </w:rPr>
        <w:t>208 с.</w:t>
      </w:r>
    </w:p>
    <w:p w:rsidR="00C53A39" w:rsidRPr="00091E39" w:rsidRDefault="00C53A39" w:rsidP="00091E39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</w:rPr>
      </w:pPr>
      <w:r w:rsidRPr="00091E39">
        <w:rPr>
          <w:color w:val="000000"/>
          <w:sz w:val="28"/>
          <w:szCs w:val="23"/>
        </w:rPr>
        <w:t>Российская музейная энциклопедия. – М.: Российские энциклопедии, 2008. С. 195</w:t>
      </w:r>
    </w:p>
    <w:p w:rsidR="00C53A39" w:rsidRPr="009F3979" w:rsidRDefault="00C53A39" w:rsidP="00596D52">
      <w:pPr>
        <w:spacing w:after="0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rect id="_x0000_s1026" style="position:absolute;left:0;text-align:left;margin-left:-7.8pt;margin-top:352.1pt;width:463.5pt;height:46.5pt;z-index:251658752" strokecolor="white"/>
        </w:pict>
      </w:r>
      <w:r>
        <w:rPr>
          <w:noProof/>
          <w:lang w:eastAsia="ru-RU"/>
        </w:rPr>
        <w:pict>
          <v:rect id="_x0000_s1027" style="position:absolute;left:0;text-align:left;margin-left:-13.8pt;margin-top:496pt;width:464.25pt;height:43.5pt;z-index:251657728" strokecolor="white"/>
        </w:pict>
      </w:r>
      <w:r>
        <w:rPr>
          <w:noProof/>
          <w:lang w:eastAsia="ru-RU"/>
        </w:rPr>
        <w:pict>
          <v:rect id="_x0000_s1028" style="position:absolute;left:0;text-align:left;margin-left:-7.8pt;margin-top:597.7pt;width:458.25pt;height:52.5pt;z-index:251656704" strokecolor="white"/>
        </w:pict>
      </w:r>
    </w:p>
    <w:sectPr w:rsidR="00C53A39" w:rsidRPr="009F3979" w:rsidSect="00754F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39" w:rsidRDefault="00C53A39" w:rsidP="007D00CE">
      <w:pPr>
        <w:spacing w:after="0" w:line="240" w:lineRule="auto"/>
      </w:pPr>
      <w:r>
        <w:separator/>
      </w:r>
    </w:p>
  </w:endnote>
  <w:endnote w:type="continuationSeparator" w:id="0">
    <w:p w:rsidR="00C53A39" w:rsidRDefault="00C53A39" w:rsidP="007D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39" w:rsidRDefault="00C53A39">
    <w:pPr>
      <w:pStyle w:val="Footer"/>
      <w:jc w:val="right"/>
    </w:pPr>
    <w:r w:rsidRPr="00205135">
      <w:rPr>
        <w:rFonts w:ascii="Times New Roman" w:hAnsi="Times New Roman"/>
        <w:sz w:val="24"/>
      </w:rPr>
      <w:fldChar w:fldCharType="begin"/>
    </w:r>
    <w:r w:rsidRPr="00205135">
      <w:rPr>
        <w:rFonts w:ascii="Times New Roman" w:hAnsi="Times New Roman"/>
        <w:sz w:val="24"/>
      </w:rPr>
      <w:instrText xml:space="preserve"> PAGE   \* MERGEFORMAT </w:instrText>
    </w:r>
    <w:r w:rsidRPr="00205135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6</w:t>
    </w:r>
    <w:r w:rsidRPr="00205135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39" w:rsidRDefault="00C53A39" w:rsidP="007D00CE">
      <w:pPr>
        <w:spacing w:after="0" w:line="240" w:lineRule="auto"/>
      </w:pPr>
      <w:r>
        <w:separator/>
      </w:r>
    </w:p>
  </w:footnote>
  <w:footnote w:type="continuationSeparator" w:id="0">
    <w:p w:rsidR="00C53A39" w:rsidRDefault="00C53A39" w:rsidP="007D0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08F"/>
    <w:multiLevelType w:val="hybridMultilevel"/>
    <w:tmpl w:val="7194C958"/>
    <w:lvl w:ilvl="0" w:tplc="693CB0C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94D4CA3"/>
    <w:multiLevelType w:val="hybridMultilevel"/>
    <w:tmpl w:val="48D8FF38"/>
    <w:lvl w:ilvl="0" w:tplc="E9FC18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EB9519E"/>
    <w:multiLevelType w:val="hybridMultilevel"/>
    <w:tmpl w:val="57164902"/>
    <w:lvl w:ilvl="0" w:tplc="525049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979"/>
    <w:rsid w:val="00023F71"/>
    <w:rsid w:val="000348A2"/>
    <w:rsid w:val="00074217"/>
    <w:rsid w:val="000773A5"/>
    <w:rsid w:val="00080975"/>
    <w:rsid w:val="0009016D"/>
    <w:rsid w:val="00091E39"/>
    <w:rsid w:val="000B06F9"/>
    <w:rsid w:val="000B142D"/>
    <w:rsid w:val="000C4778"/>
    <w:rsid w:val="000D0365"/>
    <w:rsid w:val="000D6B3B"/>
    <w:rsid w:val="000E0389"/>
    <w:rsid w:val="000F26CA"/>
    <w:rsid w:val="00114F9D"/>
    <w:rsid w:val="00144A98"/>
    <w:rsid w:val="00150FF1"/>
    <w:rsid w:val="001562D1"/>
    <w:rsid w:val="00196E44"/>
    <w:rsid w:val="001D2EBC"/>
    <w:rsid w:val="0020128A"/>
    <w:rsid w:val="00205135"/>
    <w:rsid w:val="002306D7"/>
    <w:rsid w:val="00230959"/>
    <w:rsid w:val="00237975"/>
    <w:rsid w:val="002451F2"/>
    <w:rsid w:val="002673CE"/>
    <w:rsid w:val="00285F49"/>
    <w:rsid w:val="00285FC1"/>
    <w:rsid w:val="003764AE"/>
    <w:rsid w:val="00383CF4"/>
    <w:rsid w:val="003A01F2"/>
    <w:rsid w:val="003C1513"/>
    <w:rsid w:val="003C4D28"/>
    <w:rsid w:val="003F3A78"/>
    <w:rsid w:val="003F48B0"/>
    <w:rsid w:val="00402766"/>
    <w:rsid w:val="00420330"/>
    <w:rsid w:val="00430D9B"/>
    <w:rsid w:val="00452BBC"/>
    <w:rsid w:val="004547FF"/>
    <w:rsid w:val="00493CD3"/>
    <w:rsid w:val="004A2C56"/>
    <w:rsid w:val="004D6FEB"/>
    <w:rsid w:val="00512A5E"/>
    <w:rsid w:val="0053412A"/>
    <w:rsid w:val="00537625"/>
    <w:rsid w:val="00542D36"/>
    <w:rsid w:val="00547925"/>
    <w:rsid w:val="00553CCB"/>
    <w:rsid w:val="00596D52"/>
    <w:rsid w:val="005E47E3"/>
    <w:rsid w:val="006207E2"/>
    <w:rsid w:val="00626323"/>
    <w:rsid w:val="0067177A"/>
    <w:rsid w:val="00676D0B"/>
    <w:rsid w:val="00680A86"/>
    <w:rsid w:val="006B4A72"/>
    <w:rsid w:val="006B6099"/>
    <w:rsid w:val="006C4E41"/>
    <w:rsid w:val="006D6652"/>
    <w:rsid w:val="006E6DF9"/>
    <w:rsid w:val="00736F86"/>
    <w:rsid w:val="00754FC5"/>
    <w:rsid w:val="007813DA"/>
    <w:rsid w:val="00792A46"/>
    <w:rsid w:val="00792ACA"/>
    <w:rsid w:val="007C6389"/>
    <w:rsid w:val="007D00CE"/>
    <w:rsid w:val="007F4B11"/>
    <w:rsid w:val="00803C81"/>
    <w:rsid w:val="008135D9"/>
    <w:rsid w:val="00843F45"/>
    <w:rsid w:val="00865D45"/>
    <w:rsid w:val="0087463E"/>
    <w:rsid w:val="00876957"/>
    <w:rsid w:val="008B322D"/>
    <w:rsid w:val="008B51C2"/>
    <w:rsid w:val="0094119F"/>
    <w:rsid w:val="00941B20"/>
    <w:rsid w:val="00961FD6"/>
    <w:rsid w:val="00962121"/>
    <w:rsid w:val="00986DA1"/>
    <w:rsid w:val="009B2D32"/>
    <w:rsid w:val="009F3979"/>
    <w:rsid w:val="00A01385"/>
    <w:rsid w:val="00A022BB"/>
    <w:rsid w:val="00A6353D"/>
    <w:rsid w:val="00A91CB3"/>
    <w:rsid w:val="00A92AEE"/>
    <w:rsid w:val="00AA28E3"/>
    <w:rsid w:val="00AA68C7"/>
    <w:rsid w:val="00AB2AEA"/>
    <w:rsid w:val="00AB6B67"/>
    <w:rsid w:val="00AC14E1"/>
    <w:rsid w:val="00AC195D"/>
    <w:rsid w:val="00AC5996"/>
    <w:rsid w:val="00AD398E"/>
    <w:rsid w:val="00AE4552"/>
    <w:rsid w:val="00B04DBC"/>
    <w:rsid w:val="00B525B2"/>
    <w:rsid w:val="00B6674C"/>
    <w:rsid w:val="00B846B8"/>
    <w:rsid w:val="00B963A9"/>
    <w:rsid w:val="00BA5B20"/>
    <w:rsid w:val="00BE3DF0"/>
    <w:rsid w:val="00BE7C44"/>
    <w:rsid w:val="00BF1E3F"/>
    <w:rsid w:val="00BF69E8"/>
    <w:rsid w:val="00BF6EFE"/>
    <w:rsid w:val="00C1089C"/>
    <w:rsid w:val="00C351A0"/>
    <w:rsid w:val="00C40BC5"/>
    <w:rsid w:val="00C45044"/>
    <w:rsid w:val="00C53A39"/>
    <w:rsid w:val="00CB0BE1"/>
    <w:rsid w:val="00D30B07"/>
    <w:rsid w:val="00D70589"/>
    <w:rsid w:val="00DC31FF"/>
    <w:rsid w:val="00DE611E"/>
    <w:rsid w:val="00E01251"/>
    <w:rsid w:val="00E96A0E"/>
    <w:rsid w:val="00EB2318"/>
    <w:rsid w:val="00EE7D28"/>
    <w:rsid w:val="00F474A0"/>
    <w:rsid w:val="00F70B61"/>
    <w:rsid w:val="00F94DE9"/>
    <w:rsid w:val="00FA683E"/>
    <w:rsid w:val="00FB7D7A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1089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D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0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0CE"/>
    <w:rPr>
      <w:rFonts w:cs="Times New Roman"/>
    </w:rPr>
  </w:style>
  <w:style w:type="paragraph" w:styleId="NormalWeb">
    <w:name w:val="Normal (Web)"/>
    <w:basedOn w:val="Normal"/>
    <w:uiPriority w:val="99"/>
    <w:rsid w:val="00023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1398</TotalTime>
  <Pages>6</Pages>
  <Words>1413</Words>
  <Characters>8057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32</cp:revision>
  <dcterms:created xsi:type="dcterms:W3CDTF">2022-12-28T00:53:00Z</dcterms:created>
  <dcterms:modified xsi:type="dcterms:W3CDTF">2023-03-26T08:29:00Z</dcterms:modified>
</cp:coreProperties>
</file>