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79" w:rsidRPr="000D0482" w:rsidRDefault="00DF4D79" w:rsidP="000D0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482">
        <w:rPr>
          <w:rFonts w:ascii="Times New Roman" w:hAnsi="Times New Roman"/>
          <w:b/>
          <w:sz w:val="28"/>
          <w:szCs w:val="28"/>
        </w:rPr>
        <w:t xml:space="preserve">«ЯКУТСКАЯ КОЛЛЕКЦИЯ» П.В. ОЛЕНИНА: </w:t>
      </w:r>
    </w:p>
    <w:p w:rsidR="00DF4D79" w:rsidRDefault="00DF4D79" w:rsidP="000D0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482">
        <w:rPr>
          <w:rFonts w:ascii="Times New Roman" w:hAnsi="Times New Roman"/>
          <w:b/>
          <w:sz w:val="28"/>
          <w:szCs w:val="28"/>
        </w:rPr>
        <w:t>ПРОБЛЕМЫ РЕКОНСТРУКЦИИ И ИЗУЧЕНИЯ</w:t>
      </w:r>
    </w:p>
    <w:p w:rsidR="00DF4D79" w:rsidRDefault="00DF4D79" w:rsidP="000D0482">
      <w:pPr>
        <w:spacing w:after="0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DF4D79" w:rsidRDefault="00DF4D79" w:rsidP="000D0482">
      <w:pPr>
        <w:spacing w:after="0"/>
        <w:ind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Комарова Наталья Андреевна</w:t>
      </w:r>
    </w:p>
    <w:p w:rsidR="00DF4D79" w:rsidRDefault="00DF4D79" w:rsidP="000D0482">
      <w:pPr>
        <w:spacing w:after="0"/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Специаст по экспозиционной и выставочной работе 2 категории</w:t>
      </w:r>
    </w:p>
    <w:p w:rsidR="00DF4D79" w:rsidRDefault="00DF4D79" w:rsidP="000D0482">
      <w:pPr>
        <w:spacing w:after="0"/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АО «</w:t>
      </w:r>
      <w:r w:rsidRPr="00000605">
        <w:rPr>
          <w:rFonts w:ascii="Times New Roman" w:hAnsi="Times New Roman"/>
          <w:sz w:val="24"/>
          <w:szCs w:val="24"/>
        </w:rPr>
        <w:t>Амурский областной краеведческий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605">
        <w:rPr>
          <w:rFonts w:ascii="Times New Roman" w:hAnsi="Times New Roman"/>
          <w:sz w:val="24"/>
          <w:szCs w:val="24"/>
        </w:rPr>
        <w:t>музей им. Г.С. Новикова-Даурского</w:t>
      </w:r>
      <w:r>
        <w:rPr>
          <w:rFonts w:ascii="Times New Roman" w:hAnsi="Times New Roman"/>
          <w:sz w:val="24"/>
          <w:szCs w:val="24"/>
        </w:rPr>
        <w:t>»</w:t>
      </w:r>
    </w:p>
    <w:p w:rsidR="00DF4D79" w:rsidRPr="005F6460" w:rsidRDefault="00DF4D79" w:rsidP="000D0482">
      <w:pPr>
        <w:spacing w:after="0"/>
        <w:ind w:firstLine="283"/>
        <w:jc w:val="center"/>
        <w:rPr>
          <w:rFonts w:ascii="Times New Roman" w:hAnsi="Times New Roman"/>
          <w:i/>
          <w:sz w:val="24"/>
          <w:szCs w:val="24"/>
        </w:rPr>
      </w:pPr>
      <w:r w:rsidRPr="005F6460">
        <w:rPr>
          <w:rFonts w:ascii="Times New Roman" w:hAnsi="Times New Roman"/>
          <w:i/>
          <w:sz w:val="24"/>
          <w:szCs w:val="24"/>
        </w:rPr>
        <w:t>г. Благовещенск</w:t>
      </w:r>
    </w:p>
    <w:p w:rsidR="00DF4D79" w:rsidRPr="000D0482" w:rsidRDefault="00DF4D79" w:rsidP="000D0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5 г"/>
        </w:smartTagPr>
        <w:r w:rsidRPr="0002187B">
          <w:rPr>
            <w:rFonts w:ascii="Times New Roman" w:hAnsi="Times New Roman"/>
            <w:sz w:val="28"/>
            <w:szCs w:val="28"/>
          </w:rPr>
          <w:t>1915 г</w:t>
        </w:r>
      </w:smartTag>
      <w:r w:rsidRPr="0002187B">
        <w:rPr>
          <w:rFonts w:ascii="Times New Roman" w:hAnsi="Times New Roman"/>
          <w:sz w:val="28"/>
          <w:szCs w:val="28"/>
        </w:rPr>
        <w:t xml:space="preserve">. в Амурский областной </w:t>
      </w:r>
      <w:r>
        <w:rPr>
          <w:rFonts w:ascii="Times New Roman" w:hAnsi="Times New Roman"/>
          <w:sz w:val="28"/>
          <w:szCs w:val="28"/>
        </w:rPr>
        <w:t xml:space="preserve"> краеведческий </w:t>
      </w:r>
      <w:r w:rsidRPr="0002187B">
        <w:rPr>
          <w:rFonts w:ascii="Times New Roman" w:hAnsi="Times New Roman"/>
          <w:sz w:val="28"/>
          <w:szCs w:val="28"/>
        </w:rPr>
        <w:t>музей</w:t>
      </w:r>
      <w:r>
        <w:rPr>
          <w:rFonts w:ascii="Times New Roman" w:hAnsi="Times New Roman"/>
          <w:sz w:val="28"/>
          <w:szCs w:val="28"/>
        </w:rPr>
        <w:t xml:space="preserve"> (далее – АОКМ)</w:t>
      </w:r>
      <w:r w:rsidRPr="0002187B">
        <w:rPr>
          <w:rFonts w:ascii="Times New Roman" w:hAnsi="Times New Roman"/>
          <w:sz w:val="28"/>
          <w:szCs w:val="28"/>
        </w:rPr>
        <w:t xml:space="preserve"> поступила коллекция предметов этнографии коренных малочисленных народов Севера</w:t>
      </w:r>
      <w:r>
        <w:rPr>
          <w:rFonts w:ascii="Times New Roman" w:hAnsi="Times New Roman"/>
          <w:sz w:val="28"/>
          <w:szCs w:val="28"/>
        </w:rPr>
        <w:t>,</w:t>
      </w:r>
      <w:r w:rsidRPr="0002187B">
        <w:rPr>
          <w:rFonts w:ascii="Times New Roman" w:hAnsi="Times New Roman"/>
          <w:sz w:val="28"/>
          <w:szCs w:val="28"/>
        </w:rPr>
        <w:t xml:space="preserve"> собранная на территории Якутии.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>Сдатчик – Павел Васильевич Оленин - действительный член Императорского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87B"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87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еографического </w:t>
      </w:r>
      <w:r w:rsidRPr="000218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бщества</w:t>
      </w:r>
      <w:r w:rsidRPr="0002187B">
        <w:rPr>
          <w:rFonts w:ascii="Times New Roman" w:hAnsi="Times New Roman"/>
          <w:sz w:val="28"/>
          <w:szCs w:val="28"/>
        </w:rPr>
        <w:t>, официальный корреспондент Музея антропологии и этнографии, Этнографиче</w:t>
      </w:r>
      <w:r>
        <w:rPr>
          <w:rFonts w:ascii="Times New Roman" w:hAnsi="Times New Roman"/>
          <w:sz w:val="28"/>
          <w:szCs w:val="28"/>
        </w:rPr>
        <w:t>ского отдела Русского музея императора</w:t>
      </w:r>
      <w:r w:rsidRPr="0002187B">
        <w:rPr>
          <w:rFonts w:ascii="Times New Roman" w:hAnsi="Times New Roman"/>
          <w:sz w:val="28"/>
          <w:szCs w:val="28"/>
        </w:rPr>
        <w:t xml:space="preserve"> Александра III, член музейной комиссии при Амурском отделе «Общества изучения Сибири».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 xml:space="preserve">Материалы коллекции охватывают разные стороны жизни коренных народов Якутии: предметы одежды, домашнего обихода, обрядового назначения, сельскохозяйственные орудия и прочее. </w:t>
      </w:r>
    </w:p>
    <w:p w:rsidR="00DF4D79" w:rsidRPr="008C1FF2" w:rsidRDefault="00DF4D79" w:rsidP="000D048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C1FF2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данный момент по инвентарным книгам прошлых лет выявлено 68 предметов,</w:t>
      </w:r>
      <w:bookmarkStart w:id="0" w:name="_GoBack"/>
      <w:bookmarkEnd w:id="0"/>
      <w:r w:rsidRPr="008C1FF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которые имеются указания то, что это сборы П.В. Оленина, только 22 из них и сейчас находятся в фондах АОКМ. По этно-культурной принадлежности их можно отнести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 w:rsidRPr="008C1FF2">
        <w:rPr>
          <w:rFonts w:ascii="Times New Roman" w:hAnsi="Times New Roman"/>
          <w:bCs/>
          <w:sz w:val="28"/>
          <w:szCs w:val="28"/>
          <w:shd w:val="clear" w:color="auto" w:fill="FFFFFF"/>
        </w:rPr>
        <w:t>народу саха (в большей части), зейским эвенкам (по А.И. Мазину) и эвенам.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>Для реконструкции её первоначальной комплектации использовалась учётная документация АОКМ – инвентарные книги:</w:t>
      </w:r>
    </w:p>
    <w:p w:rsidR="00DF4D79" w:rsidRPr="0002187B" w:rsidRDefault="00DF4D79" w:rsidP="000D0482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>Инвентарный каталог экспонатов и коллекций Благовещенского музея. Составлен в 1920 – 1922 гг. б. заведующим музеем А.В. Гильденштуббе. №№ с 1 по 1059. 199лист.</w:t>
      </w:r>
    </w:p>
    <w:p w:rsidR="00DF4D79" w:rsidRPr="0002187B" w:rsidRDefault="00DF4D79" w:rsidP="000D0482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>Амурский губернский музей Инвентарный каталог по естественно-историческому отделу 1934-1954 гг. №№ с 1 по 875, 86 лист.</w:t>
      </w:r>
    </w:p>
    <w:p w:rsidR="00DF4D79" w:rsidRPr="0002187B" w:rsidRDefault="00DF4D79" w:rsidP="000D0482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>Амурский губернский музей. Инвентарный каталог по культурно-историческому отделу 1934 – 1954 гг. №№ с 1 по 1448. 240 лист.</w:t>
      </w:r>
    </w:p>
    <w:p w:rsidR="00DF4D79" w:rsidRPr="0002187B" w:rsidRDefault="00DF4D79" w:rsidP="000D0482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>Книга инвентарная описи экспонатов 16.04.1940 – 08.03.1951 гг. №№ с 1 по 3148. 29602 предмета. 401 лист.</w:t>
      </w:r>
    </w:p>
    <w:p w:rsidR="00DF4D79" w:rsidRPr="0002187B" w:rsidRDefault="00DF4D79" w:rsidP="000D0482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>Каталог фотоснимков Амурского областного музея 1940 – 1943 гг. №№ с 1 по 2017. 200 листов.</w:t>
      </w:r>
    </w:p>
    <w:p w:rsidR="00DF4D79" w:rsidRPr="0002187B" w:rsidRDefault="00DF4D79" w:rsidP="000D0482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87B">
        <w:rPr>
          <w:rFonts w:ascii="Times New Roman" w:hAnsi="Times New Roman"/>
          <w:sz w:val="28"/>
          <w:szCs w:val="28"/>
        </w:rPr>
        <w:t xml:space="preserve">АОМ Инвентарная книга основного фонда. Книга 1, 18.08.1948 – 22.11.1955 гг.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258 листов.</w:t>
      </w:r>
    </w:p>
    <w:p w:rsidR="00DF4D79" w:rsidRPr="0002187B" w:rsidRDefault="00DF4D79" w:rsidP="000D0482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АОМ Инвентарная книга основного фонда. Книга 2, 24.11.1955 </w:t>
      </w:r>
      <w:r w:rsidRPr="0002187B">
        <w:rPr>
          <w:rFonts w:ascii="Times New Roman" w:hAnsi="Times New Roman"/>
          <w:sz w:val="28"/>
          <w:szCs w:val="28"/>
        </w:rPr>
        <w:t xml:space="preserve">–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закончена 19.03.1976 гг. 258 листов.</w:t>
      </w:r>
    </w:p>
    <w:p w:rsidR="00DF4D79" w:rsidRPr="0002187B" w:rsidRDefault="00DF4D79" w:rsidP="000D0482">
      <w:pPr>
        <w:spacing w:after="0" w:line="360" w:lineRule="auto"/>
        <w:ind w:left="360" w:firstLine="709"/>
        <w:jc w:val="both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Проблемы реконструкции комплектации заключалась в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следующем: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Н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е все учётные книги сохранились. Нет акта составленного при поступлении коллекции (существуют отсылки к приходно-сдаточной ведомости), утрачены документы о списании или передачи части материалов.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2) В имеющихся книгах утрачены листы или их фрагменты.</w:t>
      </w:r>
    </w:p>
    <w:p w:rsidR="00DF4D79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3) В </w:t>
      </w:r>
      <w:smartTag w:uri="urn:schemas-microsoft-com:office:smarttags" w:element="metricconverter">
        <w:smartTagPr>
          <w:attr w:name="ProductID" w:val="2019 г"/>
        </w:smartTagPr>
        <w:r w:rsidRPr="0002187B">
          <w:rPr>
            <w:rFonts w:ascii="Times New Roman" w:hAnsi="Times New Roman"/>
            <w:bCs/>
            <w:color w:val="202122"/>
            <w:sz w:val="28"/>
            <w:szCs w:val="28"/>
            <w:shd w:val="clear" w:color="auto" w:fill="FFFFFF"/>
          </w:rPr>
          <w:t>2019 г</w:t>
        </w:r>
      </w:smartTag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. ученые, работавшие с инвентарными книгами музея по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этнографической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коллекции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выдающегося востоковеда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Сергея Михайловича Широкогорова - Анна Анатольевна Сирина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и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Вадимир Николаевич Давыдов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,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отметили, что в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книга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х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за 1920 – 1930-е гг. отсутствует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информация о сдатчике.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В Инвентарном Каталоге по Культурно-историческому отделу, 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который заполнялся в </w:t>
      </w:r>
      <w:smartTag w:uri="urn:schemas-microsoft-com:office:smarttags" w:element="metricconverter">
        <w:smartTagPr>
          <w:attr w:name="ProductID" w:val="1934 г"/>
        </w:smartTagPr>
        <w:r>
          <w:rPr>
            <w:rFonts w:ascii="Times New Roman" w:hAnsi="Times New Roman"/>
            <w:color w:val="202122"/>
            <w:sz w:val="28"/>
            <w:szCs w:val="28"/>
            <w:shd w:val="clear" w:color="auto" w:fill="FFFFFF"/>
          </w:rPr>
          <w:t xml:space="preserve">1934 </w:t>
        </w:r>
        <w:r w:rsidRPr="0002187B">
          <w:rPr>
            <w:rFonts w:ascii="Times New Roman" w:hAnsi="Times New Roman"/>
            <w:color w:val="202122"/>
            <w:sz w:val="28"/>
            <w:szCs w:val="28"/>
            <w:shd w:val="clear" w:color="auto" w:fill="FFFFFF"/>
          </w:rPr>
          <w:t>г</w:t>
        </w:r>
      </w:smartTag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. графа «источник поступления» пустая, а уже в Инвентарной книге 1940-51гг. с датой записи от </w:t>
      </w:r>
      <w:smartTag w:uri="urn:schemas-microsoft-com:office:smarttags" w:element="metricconverter">
        <w:smartTagPr>
          <w:attr w:name="ProductID" w:val="1942 г"/>
        </w:smartTagPr>
        <w:r w:rsidRPr="0002187B">
          <w:rPr>
            <w:rFonts w:ascii="Times New Roman" w:hAnsi="Times New Roman"/>
            <w:color w:val="202122"/>
            <w:sz w:val="28"/>
            <w:szCs w:val="28"/>
            <w:shd w:val="clear" w:color="auto" w:fill="FFFFFF"/>
          </w:rPr>
          <w:t>1942 г</w:t>
        </w:r>
      </w:smartTag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(т.е. после смерти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Широкогорова)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его фамилия появляется (умер 19 октября </w:t>
      </w:r>
      <w:smartTag w:uri="urn:schemas-microsoft-com:office:smarttags" w:element="metricconverter">
        <w:smartTagPr>
          <w:attr w:name="ProductID" w:val="1939 г"/>
        </w:smartTagPr>
        <w:r w:rsidRPr="0002187B">
          <w:rPr>
            <w:rFonts w:ascii="Times New Roman" w:hAnsi="Times New Roman"/>
            <w:color w:val="202122"/>
            <w:sz w:val="28"/>
            <w:szCs w:val="28"/>
            <w:shd w:val="clear" w:color="auto" w:fill="FFFFFF"/>
          </w:rPr>
          <w:t>1939 г</w:t>
        </w:r>
      </w:smartTag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.).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Инвентарные каталоги в это время вёл Г.С. Новиков-Даурский, который и сам в 1939 году был арестован по обвинению в антисоветской деятельности. 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Подобный сценарий прослеживается и с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этнографической коллекцией Оленина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 при том, что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каталоге естественно-научных сборов все его коллекции именные. 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-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е годы это просто якутская коллекция из зала №3, в 1942 году появляется запись «из этнографической коллекции, собранной в Якутии для Амурского музея в 1914-1915 гг.»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. 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И только 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Инвентарном каталоге, заполненном в 1955 году отмечено рукой Г.С. Новикова-Даурского что предметы закуплены у П.В. Оленина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и даже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указаны цены на каждый отдельный предмет, имеющийся в наличии к тому времени 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(60 предметов, суммарная стоимость 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– 103 р.50 к.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)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Значит, даже в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это время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документы подтв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ерждающие источник поступления</w:t>
      </w:r>
      <w:r w:rsidRPr="0002187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ещё были доступны исследователю.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3) Также оказались перепутанными коллекции с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территории Якутии и Якутской Стойбы Селемджинского района Амурской области, переданные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в музей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И.А. Лебедевым в </w:t>
      </w:r>
      <w:smartTag w:uri="urn:schemas-microsoft-com:office:smarttags" w:element="metricconverter">
        <w:smartTagPr>
          <w:attr w:name="ProductID" w:val="1929 г"/>
        </w:smartTagPr>
        <w:r w:rsidRPr="0002187B">
          <w:rPr>
            <w:rFonts w:ascii="Times New Roman" w:hAnsi="Times New Roman"/>
            <w:bCs/>
            <w:color w:val="202122"/>
            <w:sz w:val="28"/>
            <w:szCs w:val="28"/>
            <w:shd w:val="clear" w:color="auto" w:fill="FFFFFF"/>
          </w:rPr>
          <w:t>1929 г</w:t>
        </w:r>
      </w:smartTag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.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На фотографиях музейной экспозиции </w:t>
      </w:r>
      <w:smartTag w:uri="urn:schemas-microsoft-com:office:smarttags" w:element="metricconverter">
        <w:smartTagPr>
          <w:attr w:name="ProductID" w:val="1931 г"/>
        </w:smartTagPr>
        <w:r w:rsidRPr="0002187B">
          <w:rPr>
            <w:rFonts w:ascii="Times New Roman" w:hAnsi="Times New Roman"/>
            <w:bCs/>
            <w:color w:val="202122"/>
            <w:sz w:val="28"/>
            <w:szCs w:val="28"/>
            <w:shd w:val="clear" w:color="auto" w:fill="FFFFFF"/>
          </w:rPr>
          <w:t>1931 г</w:t>
        </w:r>
      </w:smartTag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. видно, что обе эти коллекции находились в одном выставочном шкафу. Коллекция И.А. Лебедева также отличается своим грамотным подбором экспонатов и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отражает разные стороны жизни селемджинских эвенков-орочонов. Но 5 предметов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,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которые больше подходят к коллекции Лебедева значатся как сборы Оленина без указания времени поступления. Мы знаем, что последние поступления в благовещенский музей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от Оленина также были в 1929 году – это энтомологическая коллекция, сборы с разных мест Ам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урской области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.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Было выдвинуто предположение, что Павел Васильевич принимал непосредственное участие в формировании коллекции из Якутской Стойбы. А также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,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что А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.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Лебедев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,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это тот самый лесной кондуктор, который указывается в «Летописи Якутии» Явловского как принимавший участие в Шантарской экспедиции…1912 г. под начальством П.В. Макграфа. где был и П.В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.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Оленин (уже после того, как переехал жить в Благовещенск).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Вообще же сама по себе коллекция Оленина очень интересна.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Часть имеющихся в фондах АОКМ материалов находятся в постоянной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экспо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зиции, другая используется на выставках и музейных мероприятиях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Есть информация и по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утраченны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м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предмет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ам.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Г.С. Новиков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делал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подробное описание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всех предметов коллекции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с указанием наим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енования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русском и 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якутским языке, функционального значения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,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,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где это возможно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, сакрального смысла</w:t>
      </w:r>
      <w:r w:rsidRPr="000218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.</w:t>
      </w:r>
    </w:p>
    <w:p w:rsidR="00DF4D79" w:rsidRPr="0002187B" w:rsidRDefault="00DF4D79" w:rsidP="000D0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FF2">
        <w:rPr>
          <w:rFonts w:ascii="Times New Roman" w:hAnsi="Times New Roman"/>
          <w:sz w:val="28"/>
          <w:szCs w:val="28"/>
        </w:rPr>
        <w:t>Коллекция</w:t>
      </w:r>
      <w:r w:rsidRPr="0002187B">
        <w:rPr>
          <w:rFonts w:ascii="Times New Roman" w:hAnsi="Times New Roman"/>
          <w:sz w:val="28"/>
          <w:szCs w:val="28"/>
        </w:rPr>
        <w:t xml:space="preserve"> является ценным источником по традиционной культуре коренных народов Севера республики Саха (Якутии) дополняющим </w:t>
      </w:r>
      <w:r>
        <w:rPr>
          <w:rFonts w:ascii="Times New Roman" w:hAnsi="Times New Roman"/>
          <w:sz w:val="28"/>
          <w:szCs w:val="28"/>
        </w:rPr>
        <w:t xml:space="preserve">этнографические </w:t>
      </w:r>
      <w:r w:rsidRPr="0002187B">
        <w:rPr>
          <w:rFonts w:ascii="Times New Roman" w:hAnsi="Times New Roman"/>
          <w:sz w:val="28"/>
          <w:szCs w:val="28"/>
        </w:rPr>
        <w:t>собрания П.В. Оленина</w:t>
      </w:r>
      <w:r>
        <w:rPr>
          <w:rFonts w:ascii="Times New Roman" w:hAnsi="Times New Roman"/>
          <w:sz w:val="28"/>
          <w:szCs w:val="28"/>
        </w:rPr>
        <w:t>, хранящиеся в</w:t>
      </w:r>
      <w:r w:rsidRPr="0002187B">
        <w:rPr>
          <w:rFonts w:ascii="Times New Roman" w:hAnsi="Times New Roman"/>
          <w:sz w:val="28"/>
          <w:szCs w:val="28"/>
        </w:rPr>
        <w:t xml:space="preserve"> Якутско</w:t>
      </w:r>
      <w:r>
        <w:rPr>
          <w:rFonts w:ascii="Times New Roman" w:hAnsi="Times New Roman"/>
          <w:sz w:val="28"/>
          <w:szCs w:val="28"/>
        </w:rPr>
        <w:t>м</w:t>
      </w:r>
      <w:r w:rsidRPr="0002187B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02187B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е</w:t>
      </w:r>
      <w:r w:rsidRPr="0002187B">
        <w:rPr>
          <w:rFonts w:ascii="Times New Roman" w:hAnsi="Times New Roman"/>
          <w:sz w:val="28"/>
          <w:szCs w:val="28"/>
        </w:rPr>
        <w:t xml:space="preserve"> им. Ем. Ярославского, Музе</w:t>
      </w:r>
      <w:r>
        <w:rPr>
          <w:rFonts w:ascii="Times New Roman" w:hAnsi="Times New Roman"/>
          <w:sz w:val="28"/>
          <w:szCs w:val="28"/>
        </w:rPr>
        <w:t>е</w:t>
      </w:r>
      <w:r w:rsidRPr="0002187B">
        <w:rPr>
          <w:rFonts w:ascii="Times New Roman" w:hAnsi="Times New Roman"/>
          <w:sz w:val="28"/>
          <w:szCs w:val="28"/>
        </w:rPr>
        <w:t xml:space="preserve"> антропологии и этнографии им. Петра Великого (Кунсткамера)</w:t>
      </w:r>
      <w:r>
        <w:rPr>
          <w:rFonts w:ascii="Times New Roman" w:hAnsi="Times New Roman"/>
          <w:sz w:val="28"/>
          <w:szCs w:val="28"/>
        </w:rPr>
        <w:t>,</w:t>
      </w:r>
      <w:r w:rsidRPr="0002187B">
        <w:rPr>
          <w:rFonts w:ascii="Times New Roman" w:hAnsi="Times New Roman"/>
          <w:sz w:val="28"/>
          <w:szCs w:val="28"/>
        </w:rPr>
        <w:t xml:space="preserve"> Российско</w:t>
      </w:r>
      <w:r>
        <w:rPr>
          <w:rFonts w:ascii="Times New Roman" w:hAnsi="Times New Roman"/>
          <w:sz w:val="28"/>
          <w:szCs w:val="28"/>
        </w:rPr>
        <w:t>м</w:t>
      </w:r>
      <w:r w:rsidRPr="0002187B">
        <w:rPr>
          <w:rFonts w:ascii="Times New Roman" w:hAnsi="Times New Roman"/>
          <w:sz w:val="28"/>
          <w:szCs w:val="28"/>
        </w:rPr>
        <w:t xml:space="preserve"> этнографическо</w:t>
      </w:r>
      <w:r>
        <w:rPr>
          <w:rFonts w:ascii="Times New Roman" w:hAnsi="Times New Roman"/>
          <w:sz w:val="28"/>
          <w:szCs w:val="28"/>
        </w:rPr>
        <w:t>м</w:t>
      </w:r>
      <w:r w:rsidRPr="0002187B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е а также за рубежом (Германия)</w:t>
      </w:r>
      <w:r w:rsidRPr="0002187B">
        <w:rPr>
          <w:rFonts w:ascii="Times New Roman" w:hAnsi="Times New Roman"/>
          <w:sz w:val="28"/>
          <w:szCs w:val="28"/>
        </w:rPr>
        <w:t>.</w:t>
      </w:r>
    </w:p>
    <w:p w:rsidR="00DF4D79" w:rsidRPr="0002187B" w:rsidRDefault="00DF4D79" w:rsidP="000D0482">
      <w:pPr>
        <w:spacing w:after="0" w:line="360" w:lineRule="auto"/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</w:pPr>
    </w:p>
    <w:sectPr w:rsidR="00DF4D79" w:rsidRPr="0002187B" w:rsidSect="003E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6D5"/>
    <w:multiLevelType w:val="hybridMultilevel"/>
    <w:tmpl w:val="204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88"/>
    <w:rsid w:val="00000605"/>
    <w:rsid w:val="0002187B"/>
    <w:rsid w:val="000D0482"/>
    <w:rsid w:val="00122612"/>
    <w:rsid w:val="00124215"/>
    <w:rsid w:val="001846C5"/>
    <w:rsid w:val="001C30DA"/>
    <w:rsid w:val="00225B50"/>
    <w:rsid w:val="0029674C"/>
    <w:rsid w:val="002C72C4"/>
    <w:rsid w:val="002D2C33"/>
    <w:rsid w:val="002F09A4"/>
    <w:rsid w:val="00360656"/>
    <w:rsid w:val="003B525B"/>
    <w:rsid w:val="003E1EC8"/>
    <w:rsid w:val="00466CA0"/>
    <w:rsid w:val="0046734F"/>
    <w:rsid w:val="004816BC"/>
    <w:rsid w:val="0050320A"/>
    <w:rsid w:val="005113F0"/>
    <w:rsid w:val="005C27AD"/>
    <w:rsid w:val="005F6460"/>
    <w:rsid w:val="00607C17"/>
    <w:rsid w:val="00624E21"/>
    <w:rsid w:val="00643158"/>
    <w:rsid w:val="00662578"/>
    <w:rsid w:val="006F7943"/>
    <w:rsid w:val="007670BC"/>
    <w:rsid w:val="0077789E"/>
    <w:rsid w:val="00793E2F"/>
    <w:rsid w:val="0079708D"/>
    <w:rsid w:val="007D3ED5"/>
    <w:rsid w:val="007E1AFE"/>
    <w:rsid w:val="007F4F66"/>
    <w:rsid w:val="00844AE1"/>
    <w:rsid w:val="00877D7F"/>
    <w:rsid w:val="00881E41"/>
    <w:rsid w:val="008C1FF2"/>
    <w:rsid w:val="00994BBA"/>
    <w:rsid w:val="00AB1DB7"/>
    <w:rsid w:val="00AC4B44"/>
    <w:rsid w:val="00B82F88"/>
    <w:rsid w:val="00B84F81"/>
    <w:rsid w:val="00B86943"/>
    <w:rsid w:val="00BA171F"/>
    <w:rsid w:val="00BA7E6B"/>
    <w:rsid w:val="00BC699A"/>
    <w:rsid w:val="00BD597E"/>
    <w:rsid w:val="00BF717E"/>
    <w:rsid w:val="00C14CE7"/>
    <w:rsid w:val="00D10720"/>
    <w:rsid w:val="00D12561"/>
    <w:rsid w:val="00D469B2"/>
    <w:rsid w:val="00D914ED"/>
    <w:rsid w:val="00DF4D79"/>
    <w:rsid w:val="00DF595B"/>
    <w:rsid w:val="00E67196"/>
    <w:rsid w:val="00E955DE"/>
    <w:rsid w:val="00EA711C"/>
    <w:rsid w:val="00EC6D12"/>
    <w:rsid w:val="00F77E5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D7F"/>
    <w:pPr>
      <w:spacing w:after="160" w:line="259" w:lineRule="auto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4</Pages>
  <Words>851</Words>
  <Characters>4854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38</cp:revision>
  <dcterms:created xsi:type="dcterms:W3CDTF">2021-02-17T11:15:00Z</dcterms:created>
  <dcterms:modified xsi:type="dcterms:W3CDTF">2022-03-19T23:52:00Z</dcterms:modified>
</cp:coreProperties>
</file>