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05" w:rsidRPr="001E10E0" w:rsidRDefault="00BA4505" w:rsidP="001E10E0">
      <w:pPr>
        <w:spacing w:after="0" w:line="240" w:lineRule="auto"/>
        <w:jc w:val="center"/>
        <w:rPr>
          <w:rFonts w:ascii="Times New Roman" w:hAnsi="Times New Roman"/>
          <w:b/>
          <w:sz w:val="28"/>
          <w:szCs w:val="28"/>
        </w:rPr>
      </w:pPr>
      <w:r w:rsidRPr="001E10E0">
        <w:rPr>
          <w:rFonts w:ascii="Times New Roman" w:hAnsi="Times New Roman"/>
          <w:b/>
          <w:sz w:val="28"/>
          <w:szCs w:val="28"/>
        </w:rPr>
        <w:t>ЭКСПОНИРОВАНИЕ ПИСЕМ ФРОНТОВИКОВ НА САЙТЕ</w:t>
      </w:r>
    </w:p>
    <w:p w:rsidR="00BA4505" w:rsidRPr="001E10E0" w:rsidRDefault="00BA4505" w:rsidP="001E10E0">
      <w:pPr>
        <w:spacing w:after="0" w:line="240" w:lineRule="auto"/>
        <w:jc w:val="center"/>
        <w:rPr>
          <w:rFonts w:ascii="Times New Roman" w:hAnsi="Times New Roman"/>
          <w:b/>
          <w:sz w:val="28"/>
          <w:szCs w:val="28"/>
        </w:rPr>
      </w:pPr>
      <w:r w:rsidRPr="001E10E0">
        <w:rPr>
          <w:rFonts w:ascii="Times New Roman" w:hAnsi="Times New Roman"/>
          <w:b/>
          <w:sz w:val="28"/>
          <w:szCs w:val="28"/>
        </w:rPr>
        <w:t xml:space="preserve"> «ВОЕННЫЕ ПИСЬМА/ Warletters 1941-1945 гг.»</w:t>
      </w:r>
    </w:p>
    <w:p w:rsidR="00BA4505" w:rsidRPr="001E10E0" w:rsidRDefault="00BA4505" w:rsidP="001E10E0">
      <w:pPr>
        <w:spacing w:after="0" w:line="240" w:lineRule="auto"/>
        <w:jc w:val="center"/>
        <w:rPr>
          <w:rFonts w:ascii="Times New Roman" w:hAnsi="Times New Roman"/>
          <w:b/>
          <w:sz w:val="28"/>
          <w:szCs w:val="28"/>
        </w:rPr>
      </w:pPr>
      <w:r w:rsidRPr="001E10E0">
        <w:rPr>
          <w:rFonts w:ascii="Times New Roman" w:hAnsi="Times New Roman"/>
          <w:b/>
          <w:sz w:val="28"/>
          <w:szCs w:val="28"/>
        </w:rPr>
        <w:t>МУЗЕЯ  ИСТОРИИ ДАЛЬНЕГО ВОСТОКА ИМ. В.К. АРСЕНЬЕВА</w:t>
      </w:r>
    </w:p>
    <w:p w:rsidR="00BA4505" w:rsidRDefault="00BA4505" w:rsidP="001E10E0">
      <w:pPr>
        <w:spacing w:after="0" w:line="240" w:lineRule="auto"/>
        <w:rPr>
          <w:rFonts w:ascii="Times New Roman" w:hAnsi="Times New Roman"/>
          <w:sz w:val="28"/>
          <w:szCs w:val="28"/>
        </w:rPr>
      </w:pPr>
    </w:p>
    <w:p w:rsidR="00BA4505" w:rsidRPr="001E10E0" w:rsidRDefault="00BA4505" w:rsidP="001E10E0">
      <w:pPr>
        <w:spacing w:after="0" w:line="240" w:lineRule="auto"/>
        <w:rPr>
          <w:rFonts w:ascii="Times New Roman" w:hAnsi="Times New Roman"/>
          <w:sz w:val="28"/>
          <w:szCs w:val="28"/>
        </w:rPr>
      </w:pPr>
      <w:r>
        <w:rPr>
          <w:rFonts w:ascii="Times New Roman" w:hAnsi="Times New Roman"/>
          <w:sz w:val="28"/>
          <w:szCs w:val="28"/>
        </w:rPr>
        <w:t xml:space="preserve"> </w:t>
      </w:r>
    </w:p>
    <w:p w:rsidR="00BA4505" w:rsidRPr="00DD6F6F" w:rsidRDefault="00BA4505" w:rsidP="001E10E0">
      <w:pPr>
        <w:spacing w:after="0" w:line="240" w:lineRule="auto"/>
        <w:ind w:firstLine="708"/>
        <w:jc w:val="center"/>
        <w:rPr>
          <w:rFonts w:ascii="Times New Roman" w:hAnsi="Times New Roman"/>
          <w:b/>
          <w:sz w:val="24"/>
          <w:szCs w:val="24"/>
        </w:rPr>
      </w:pPr>
      <w:r w:rsidRPr="00DD6F6F">
        <w:rPr>
          <w:rFonts w:ascii="Times New Roman" w:hAnsi="Times New Roman"/>
          <w:b/>
          <w:sz w:val="24"/>
          <w:szCs w:val="24"/>
        </w:rPr>
        <w:t>Булат Максим Анатольевич</w:t>
      </w:r>
      <w:r>
        <w:rPr>
          <w:rFonts w:ascii="Times New Roman" w:hAnsi="Times New Roman"/>
          <w:b/>
          <w:sz w:val="24"/>
          <w:szCs w:val="24"/>
        </w:rPr>
        <w:t xml:space="preserve">, </w:t>
      </w:r>
    </w:p>
    <w:p w:rsidR="00BA4505" w:rsidRPr="00DD6F6F" w:rsidRDefault="00BA4505" w:rsidP="001E10E0">
      <w:pPr>
        <w:spacing w:after="0" w:line="240" w:lineRule="auto"/>
        <w:ind w:firstLine="708"/>
        <w:jc w:val="center"/>
        <w:rPr>
          <w:rFonts w:ascii="Times New Roman" w:hAnsi="Times New Roman"/>
          <w:sz w:val="24"/>
          <w:szCs w:val="24"/>
        </w:rPr>
      </w:pPr>
      <w:r>
        <w:rPr>
          <w:rFonts w:ascii="Times New Roman" w:hAnsi="Times New Roman"/>
          <w:sz w:val="24"/>
          <w:szCs w:val="24"/>
        </w:rPr>
        <w:t>н</w:t>
      </w:r>
      <w:r w:rsidRPr="00DD6F6F">
        <w:rPr>
          <w:rFonts w:ascii="Times New Roman" w:hAnsi="Times New Roman"/>
          <w:sz w:val="24"/>
          <w:szCs w:val="24"/>
        </w:rPr>
        <w:t>аучный сотрудник отдела исследований</w:t>
      </w:r>
    </w:p>
    <w:p w:rsidR="00BA4505" w:rsidRPr="00DD6F6F" w:rsidRDefault="00BA4505" w:rsidP="001E10E0">
      <w:pPr>
        <w:spacing w:after="0" w:line="240" w:lineRule="auto"/>
        <w:jc w:val="center"/>
        <w:rPr>
          <w:rFonts w:ascii="Times New Roman" w:hAnsi="Times New Roman"/>
          <w:sz w:val="24"/>
          <w:szCs w:val="24"/>
        </w:rPr>
      </w:pPr>
      <w:r w:rsidRPr="00DD6F6F">
        <w:rPr>
          <w:rFonts w:ascii="Times New Roman" w:hAnsi="Times New Roman"/>
          <w:sz w:val="24"/>
          <w:szCs w:val="24"/>
        </w:rPr>
        <w:t xml:space="preserve">Музей истории Дальнего Востока им. В.К. Арсеньева </w:t>
      </w:r>
    </w:p>
    <w:p w:rsidR="00BA4505" w:rsidRPr="00DD6F6F" w:rsidRDefault="00BA4505" w:rsidP="001E10E0">
      <w:pPr>
        <w:spacing w:after="0" w:line="240" w:lineRule="auto"/>
        <w:jc w:val="center"/>
        <w:rPr>
          <w:rFonts w:ascii="Times New Roman" w:hAnsi="Times New Roman"/>
          <w:sz w:val="24"/>
          <w:szCs w:val="24"/>
        </w:rPr>
      </w:pPr>
      <w:r w:rsidRPr="00DD6F6F">
        <w:rPr>
          <w:rFonts w:ascii="Times New Roman" w:hAnsi="Times New Roman"/>
          <w:sz w:val="24"/>
          <w:szCs w:val="24"/>
        </w:rPr>
        <w:t>г. Владивосток</w:t>
      </w:r>
    </w:p>
    <w:p w:rsidR="00BA4505" w:rsidRPr="00DD6F6F" w:rsidRDefault="00BA4505" w:rsidP="00F8143B">
      <w:pPr>
        <w:ind w:firstLine="708"/>
        <w:jc w:val="both"/>
        <w:rPr>
          <w:rFonts w:ascii="Times New Roman" w:hAnsi="Times New Roman"/>
          <w:sz w:val="24"/>
          <w:szCs w:val="24"/>
        </w:rPr>
      </w:pP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К 75-летию Победы в Великой Отечественной войне Музей истории Дальнего Востока имени В. К. Арсеньева (</w:t>
      </w:r>
      <w:r w:rsidRPr="00417650">
        <w:rPr>
          <w:rFonts w:ascii="Times New Roman" w:hAnsi="Times New Roman"/>
          <w:i/>
          <w:sz w:val="28"/>
          <w:szCs w:val="28"/>
        </w:rPr>
        <w:t>далее – Музей</w:t>
      </w:r>
      <w:r>
        <w:rPr>
          <w:rFonts w:ascii="Times New Roman" w:hAnsi="Times New Roman"/>
          <w:sz w:val="28"/>
          <w:szCs w:val="28"/>
        </w:rPr>
        <w:t>)</w:t>
      </w:r>
      <w:r w:rsidRPr="00417650">
        <w:rPr>
          <w:rFonts w:ascii="Times New Roman" w:hAnsi="Times New Roman"/>
          <w:sz w:val="28"/>
          <w:szCs w:val="28"/>
        </w:rPr>
        <w:t xml:space="preserve"> подготовил особый проект «Военные письма/</w:t>
      </w:r>
      <w:r w:rsidRPr="00417650">
        <w:rPr>
          <w:rFonts w:ascii="Times New Roman" w:hAnsi="Times New Roman"/>
          <w:sz w:val="28"/>
          <w:szCs w:val="28"/>
          <w:lang w:val="en-US"/>
        </w:rPr>
        <w:t>Warletters</w:t>
      </w:r>
      <w:r w:rsidRPr="00417650">
        <w:rPr>
          <w:rFonts w:ascii="Times New Roman" w:hAnsi="Times New Roman"/>
          <w:sz w:val="28"/>
          <w:szCs w:val="28"/>
        </w:rPr>
        <w:t xml:space="preserve"> 1941 - 1945» (</w:t>
      </w:r>
      <w:r w:rsidRPr="00417650">
        <w:rPr>
          <w:rFonts w:ascii="Times New Roman" w:hAnsi="Times New Roman"/>
          <w:sz w:val="28"/>
          <w:szCs w:val="28"/>
          <w:lang w:val="en-US"/>
        </w:rPr>
        <w:t>www</w:t>
      </w:r>
      <w:r w:rsidRPr="00417650">
        <w:rPr>
          <w:rFonts w:ascii="Times New Roman" w:hAnsi="Times New Roman"/>
          <w:sz w:val="28"/>
          <w:szCs w:val="28"/>
        </w:rPr>
        <w:t>.</w:t>
      </w:r>
      <w:r w:rsidRPr="00417650">
        <w:rPr>
          <w:rFonts w:ascii="Times New Roman" w:hAnsi="Times New Roman"/>
          <w:sz w:val="28"/>
          <w:szCs w:val="28"/>
          <w:lang w:val="en-US"/>
        </w:rPr>
        <w:t>arsenievvp</w:t>
      </w:r>
      <w:r w:rsidRPr="00417650">
        <w:rPr>
          <w:rFonts w:ascii="Times New Roman" w:hAnsi="Times New Roman"/>
          <w:sz w:val="28"/>
          <w:szCs w:val="28"/>
        </w:rPr>
        <w:t>.</w:t>
      </w:r>
      <w:r w:rsidRPr="00417650">
        <w:rPr>
          <w:rFonts w:ascii="Times New Roman" w:hAnsi="Times New Roman"/>
          <w:sz w:val="28"/>
          <w:szCs w:val="28"/>
          <w:lang w:val="en-US"/>
        </w:rPr>
        <w:t>ru</w:t>
      </w:r>
      <w:r w:rsidRPr="00417650">
        <w:rPr>
          <w:rFonts w:ascii="Times New Roman" w:hAnsi="Times New Roman"/>
          <w:sz w:val="28"/>
          <w:szCs w:val="28"/>
        </w:rPr>
        <w:t>), предназначенный для виртуального экспонирования фронтовых писем, хранящихся в фондах музея, на специальном отдельном сайте. Эти письма передавали десятилетиями в дар музею сами авторы, а также вдовы, дети, близкие участников войны, ушедших из жизни.</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 xml:space="preserve">Работа над оцифровкой, систематизацией и дешифровкой (переводом в печатный формат) фронтовой переписки началась около года тому назад. Сейчас на сайте размещены 413 писем от 39 авторов за период с июля </w:t>
      </w:r>
      <w:smartTag w:uri="urn:schemas-microsoft-com:office:smarttags" w:element="metricconverter">
        <w:smartTagPr>
          <w:attr w:name="ProductID" w:val="1940 г"/>
        </w:smartTagPr>
        <w:r w:rsidRPr="00417650">
          <w:rPr>
            <w:rFonts w:ascii="Times New Roman" w:hAnsi="Times New Roman"/>
            <w:sz w:val="28"/>
            <w:szCs w:val="28"/>
          </w:rPr>
          <w:t>1940 г</w:t>
        </w:r>
      </w:smartTag>
      <w:r w:rsidRPr="00417650">
        <w:rPr>
          <w:rFonts w:ascii="Times New Roman" w:hAnsi="Times New Roman"/>
          <w:sz w:val="28"/>
          <w:szCs w:val="28"/>
        </w:rPr>
        <w:t xml:space="preserve">. по сентябрь </w:t>
      </w:r>
      <w:smartTag w:uri="urn:schemas-microsoft-com:office:smarttags" w:element="metricconverter">
        <w:smartTagPr>
          <w:attr w:name="ProductID" w:val="1945 г"/>
        </w:smartTagPr>
        <w:r w:rsidRPr="00417650">
          <w:rPr>
            <w:rFonts w:ascii="Times New Roman" w:hAnsi="Times New Roman"/>
            <w:sz w:val="28"/>
            <w:szCs w:val="28"/>
          </w:rPr>
          <w:t>1945 г</w:t>
        </w:r>
      </w:smartTag>
      <w:r w:rsidRPr="00417650">
        <w:rPr>
          <w:rFonts w:ascii="Times New Roman" w:hAnsi="Times New Roman"/>
          <w:sz w:val="28"/>
          <w:szCs w:val="28"/>
        </w:rPr>
        <w:t>. К работе</w:t>
      </w:r>
      <w:r>
        <w:rPr>
          <w:rFonts w:ascii="Times New Roman" w:hAnsi="Times New Roman"/>
          <w:sz w:val="28"/>
          <w:szCs w:val="28"/>
        </w:rPr>
        <w:t xml:space="preserve"> подключились филиалы М</w:t>
      </w:r>
      <w:r w:rsidRPr="00417650">
        <w:rPr>
          <w:rFonts w:ascii="Times New Roman" w:hAnsi="Times New Roman"/>
          <w:sz w:val="28"/>
          <w:szCs w:val="28"/>
        </w:rPr>
        <w:t>узея в Приморском крае, в фондах которых также есть военные письма.</w:t>
      </w:r>
      <w:r>
        <w:rPr>
          <w:rFonts w:ascii="Times New Roman" w:hAnsi="Times New Roman"/>
          <w:sz w:val="28"/>
          <w:szCs w:val="28"/>
        </w:rPr>
        <w:t xml:space="preserve"> Поэтому со временем в он</w:t>
      </w:r>
      <w:r w:rsidRPr="00417650">
        <w:rPr>
          <w:rFonts w:ascii="Times New Roman" w:hAnsi="Times New Roman"/>
          <w:sz w:val="28"/>
          <w:szCs w:val="28"/>
        </w:rPr>
        <w:t xml:space="preserve">лайн формат будет переведен весь архив фронтовой корреспонденции Музея, включая и архивы филиалов. </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На сайте «Военные письма/</w:t>
      </w:r>
      <w:r w:rsidRPr="00417650">
        <w:rPr>
          <w:rFonts w:ascii="Times New Roman" w:hAnsi="Times New Roman"/>
          <w:sz w:val="28"/>
          <w:szCs w:val="28"/>
          <w:lang w:val="en-US"/>
        </w:rPr>
        <w:t>Warletters</w:t>
      </w:r>
      <w:r w:rsidRPr="00417650">
        <w:rPr>
          <w:rFonts w:ascii="Times New Roman" w:hAnsi="Times New Roman"/>
          <w:sz w:val="28"/>
          <w:szCs w:val="28"/>
        </w:rPr>
        <w:t xml:space="preserve"> 1941 - 1945» персональные комплексы авторов систематизированы в алфавитном порядке. Наряду с размещением цифровых копий тексты всех писем переведены в печатный формат для удобства чтения и восприятия, так как их авторы обладали разной мерой грамотности и почерком разной степени разборчивости. Письма каждого комплекса представлены в полном объёме и без купюр с сохранением всех особенностей текста: в некоторых из них используются слова, ныне вышедшие из употребления, а также ненормативная лексика. Кроме того, отличительной особенностью сайта является размещение в комплексах</w:t>
      </w:r>
      <w:r>
        <w:rPr>
          <w:rFonts w:ascii="Times New Roman" w:hAnsi="Times New Roman"/>
          <w:sz w:val="28"/>
          <w:szCs w:val="28"/>
        </w:rPr>
        <w:t xml:space="preserve"> </w:t>
      </w:r>
      <w:r w:rsidRPr="00417650">
        <w:rPr>
          <w:rFonts w:ascii="Times New Roman" w:hAnsi="Times New Roman"/>
          <w:sz w:val="28"/>
          <w:szCs w:val="28"/>
        </w:rPr>
        <w:t>цифровых копий</w:t>
      </w:r>
      <w:r>
        <w:rPr>
          <w:rFonts w:ascii="Times New Roman" w:hAnsi="Times New Roman"/>
          <w:sz w:val="28"/>
          <w:szCs w:val="28"/>
        </w:rPr>
        <w:t xml:space="preserve"> </w:t>
      </w:r>
      <w:r w:rsidRPr="00417650">
        <w:rPr>
          <w:rFonts w:ascii="Times New Roman" w:hAnsi="Times New Roman"/>
          <w:sz w:val="28"/>
          <w:szCs w:val="28"/>
        </w:rPr>
        <w:t>конвертов от писем (если они сохранились) вместе с их дешифровкой.</w:t>
      </w:r>
      <w:r>
        <w:rPr>
          <w:rFonts w:ascii="Times New Roman" w:hAnsi="Times New Roman"/>
          <w:sz w:val="28"/>
          <w:szCs w:val="28"/>
        </w:rPr>
        <w:t xml:space="preserve"> </w:t>
      </w:r>
      <w:r w:rsidRPr="00417650">
        <w:rPr>
          <w:rFonts w:ascii="Times New Roman" w:hAnsi="Times New Roman"/>
          <w:sz w:val="28"/>
          <w:szCs w:val="28"/>
        </w:rPr>
        <w:t xml:space="preserve">Почтовые конверты с сопутствующими им штемпелями почтовых отделений, штампом военной цензуры и дополнительными отметками составляют неотъемлемую часть писем и, возможно, в дальнейшем могут стать темой для отдельной статьи. </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 xml:space="preserve">Каждый представленный комплекс писем сопровождается фотографиями автора писем (если они в наличии), его биографическими данными и кратким описанием имеющихся в его </w:t>
      </w:r>
      <w:r>
        <w:rPr>
          <w:rFonts w:ascii="Times New Roman" w:hAnsi="Times New Roman"/>
          <w:sz w:val="28"/>
          <w:szCs w:val="28"/>
        </w:rPr>
        <w:t>фонде</w:t>
      </w:r>
      <w:r w:rsidRPr="00417650">
        <w:rPr>
          <w:rFonts w:ascii="Times New Roman" w:hAnsi="Times New Roman"/>
          <w:sz w:val="28"/>
          <w:szCs w:val="28"/>
        </w:rPr>
        <w:t xml:space="preserve"> документов, предметов и фотоснимков.</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Следует дополнительно отметить, что на сайте размещены документы не только уроженцев Владивостока и Приморского края, но и тех участников Великой Отечественной войны, которые впоследствии переехали на Дальний Восток или так или иначе здесь побывали.</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Практика опубликования на сайтах цифровых копий фронтовых писем с переводом их содержания в печатный формат, сопровождаемых фотографией и биографией фронтовика, достаточно широко распространена. Музей в данном случае идет дальше и публикует не только фотографии и цифровые копии пи</w:t>
      </w:r>
      <w:r>
        <w:rPr>
          <w:rFonts w:ascii="Times New Roman" w:hAnsi="Times New Roman"/>
          <w:sz w:val="28"/>
          <w:szCs w:val="28"/>
        </w:rPr>
        <w:t>сем, но и связанные с их авторами</w:t>
      </w:r>
      <w:r w:rsidRPr="00417650">
        <w:rPr>
          <w:rFonts w:ascii="Times New Roman" w:hAnsi="Times New Roman"/>
          <w:sz w:val="28"/>
          <w:szCs w:val="28"/>
        </w:rPr>
        <w:t xml:space="preserve"> разнообразные документы, такие, как справки о воинской службе и награждениях, удостоверения к наградам, благодарности от командования, грамоты о присвоении звания Героя Советского Союза, воинские служебные удостоверения, карточки учета раненых и справки о ранениях, </w:t>
      </w:r>
      <w:r>
        <w:rPr>
          <w:rFonts w:ascii="Times New Roman" w:hAnsi="Times New Roman"/>
          <w:sz w:val="28"/>
          <w:szCs w:val="28"/>
        </w:rPr>
        <w:t xml:space="preserve">гражданские </w:t>
      </w:r>
      <w:r w:rsidRPr="00417650">
        <w:rPr>
          <w:rFonts w:ascii="Times New Roman" w:hAnsi="Times New Roman"/>
          <w:sz w:val="28"/>
          <w:szCs w:val="28"/>
        </w:rPr>
        <w:t xml:space="preserve">паспорта и т.д. Все эти документы имеют своей целью дополнительно охарактеризовать фронтовика, которому посвящен комплекс, сделать в глазах широкой публики его образ более </w:t>
      </w:r>
      <w:r>
        <w:rPr>
          <w:rFonts w:ascii="Times New Roman" w:hAnsi="Times New Roman"/>
          <w:sz w:val="28"/>
          <w:szCs w:val="28"/>
        </w:rPr>
        <w:t>«</w:t>
      </w:r>
      <w:r w:rsidRPr="00417650">
        <w:rPr>
          <w:rFonts w:ascii="Times New Roman" w:hAnsi="Times New Roman"/>
          <w:sz w:val="28"/>
          <w:szCs w:val="28"/>
        </w:rPr>
        <w:t>объемным</w:t>
      </w:r>
      <w:r>
        <w:rPr>
          <w:rFonts w:ascii="Times New Roman" w:hAnsi="Times New Roman"/>
          <w:sz w:val="28"/>
          <w:szCs w:val="28"/>
        </w:rPr>
        <w:t>»</w:t>
      </w:r>
      <w:r w:rsidRPr="00417650">
        <w:rPr>
          <w:rFonts w:ascii="Times New Roman" w:hAnsi="Times New Roman"/>
          <w:sz w:val="28"/>
          <w:szCs w:val="28"/>
        </w:rPr>
        <w:t>.</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 xml:space="preserve">Примером типичного авторского комплекса может служить комплект документов командира пулеметного взвода 92-го гвардейского стрелкового полка младшего лейтенанта Николая Васильевича Пятова. Уроженец Тамбовской губернии, переехавший вместе с семьей во Владивосток, он окончил 4-ю специальную военно-морскую среднюю школу (ТОВВМУ им. Макарова), в </w:t>
      </w:r>
      <w:smartTag w:uri="urn:schemas-microsoft-com:office:smarttags" w:element="metricconverter">
        <w:smartTagPr>
          <w:attr w:name="ProductID" w:val="1941 г"/>
        </w:smartTagPr>
        <w:r w:rsidRPr="00417650">
          <w:rPr>
            <w:rFonts w:ascii="Times New Roman" w:hAnsi="Times New Roman"/>
            <w:sz w:val="28"/>
            <w:szCs w:val="28"/>
          </w:rPr>
          <w:t>1941 г</w:t>
        </w:r>
      </w:smartTag>
      <w:r w:rsidRPr="00417650">
        <w:rPr>
          <w:rFonts w:ascii="Times New Roman" w:hAnsi="Times New Roman"/>
          <w:sz w:val="28"/>
          <w:szCs w:val="28"/>
        </w:rPr>
        <w:t xml:space="preserve">. был призван в армию и ушел на фронт рядовым. В ходе военных действий Н.В. Пятов проявил храбрость и мужество, дослужился до </w:t>
      </w:r>
      <w:r w:rsidRPr="00392E7E">
        <w:rPr>
          <w:rFonts w:ascii="Times New Roman" w:hAnsi="Times New Roman"/>
          <w:sz w:val="28"/>
          <w:szCs w:val="28"/>
        </w:rPr>
        <w:t xml:space="preserve">звания </w:t>
      </w:r>
      <w:r w:rsidRPr="00417650">
        <w:rPr>
          <w:rFonts w:ascii="Times New Roman" w:hAnsi="Times New Roman"/>
          <w:sz w:val="28"/>
          <w:szCs w:val="28"/>
        </w:rPr>
        <w:t xml:space="preserve">младшего лейтенанта, был награжден орденом Отечественной войны </w:t>
      </w:r>
      <w:r w:rsidRPr="00417650">
        <w:rPr>
          <w:rFonts w:ascii="Times New Roman" w:hAnsi="Times New Roman"/>
          <w:sz w:val="28"/>
          <w:szCs w:val="28"/>
          <w:lang w:val="en-US"/>
        </w:rPr>
        <w:t>II</w:t>
      </w:r>
      <w:r w:rsidRPr="00417650">
        <w:rPr>
          <w:rFonts w:ascii="Times New Roman" w:hAnsi="Times New Roman"/>
          <w:sz w:val="28"/>
          <w:szCs w:val="28"/>
        </w:rPr>
        <w:t xml:space="preserve"> степени, но в марте </w:t>
      </w:r>
      <w:smartTag w:uri="urn:schemas-microsoft-com:office:smarttags" w:element="metricconverter">
        <w:smartTagPr>
          <w:attr w:name="ProductID" w:val="1944 г"/>
        </w:smartTagPr>
        <w:r w:rsidRPr="00417650">
          <w:rPr>
            <w:rFonts w:ascii="Times New Roman" w:hAnsi="Times New Roman"/>
            <w:sz w:val="28"/>
            <w:szCs w:val="28"/>
          </w:rPr>
          <w:t>1944 г</w:t>
        </w:r>
      </w:smartTag>
      <w:r w:rsidRPr="00417650">
        <w:rPr>
          <w:rFonts w:ascii="Times New Roman" w:hAnsi="Times New Roman"/>
          <w:sz w:val="28"/>
          <w:szCs w:val="28"/>
        </w:rPr>
        <w:t xml:space="preserve">. был тяжело ранен и вскоре умер от ран. </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 xml:space="preserve">Комплекс Пятова представлен тремя фронтовыми письмами родителям, написанными в 1943-44 гг.; тремя письмами (с конвертами), датированными апрелем – июлем </w:t>
      </w:r>
      <w:smartTag w:uri="urn:schemas-microsoft-com:office:smarttags" w:element="metricconverter">
        <w:smartTagPr>
          <w:attr w:name="ProductID" w:val="1944 г"/>
        </w:smartTagPr>
        <w:r w:rsidRPr="00417650">
          <w:rPr>
            <w:rFonts w:ascii="Times New Roman" w:hAnsi="Times New Roman"/>
            <w:sz w:val="28"/>
            <w:szCs w:val="28"/>
          </w:rPr>
          <w:t>1944 г</w:t>
        </w:r>
      </w:smartTag>
      <w:r w:rsidRPr="00417650">
        <w:rPr>
          <w:rFonts w:ascii="Times New Roman" w:hAnsi="Times New Roman"/>
          <w:sz w:val="28"/>
          <w:szCs w:val="28"/>
        </w:rPr>
        <w:t xml:space="preserve">., от его боевых товарищей, в которых они рассказали родителям Николая об обстоятельствах его гибели; двумя письмами от 6 июня и 13 сентября </w:t>
      </w:r>
      <w:smartTag w:uri="urn:schemas-microsoft-com:office:smarttags" w:element="metricconverter">
        <w:smartTagPr>
          <w:attr w:name="ProductID" w:val="1945 г"/>
        </w:smartTagPr>
        <w:r w:rsidRPr="00417650">
          <w:rPr>
            <w:rFonts w:ascii="Times New Roman" w:hAnsi="Times New Roman"/>
            <w:sz w:val="28"/>
            <w:szCs w:val="28"/>
          </w:rPr>
          <w:t>1945 г</w:t>
        </w:r>
      </w:smartTag>
      <w:r w:rsidRPr="00417650">
        <w:rPr>
          <w:rFonts w:ascii="Times New Roman" w:hAnsi="Times New Roman"/>
          <w:sz w:val="28"/>
          <w:szCs w:val="28"/>
        </w:rPr>
        <w:t>.</w:t>
      </w:r>
      <w:r>
        <w:rPr>
          <w:rFonts w:ascii="Times New Roman" w:hAnsi="Times New Roman"/>
          <w:sz w:val="28"/>
          <w:szCs w:val="28"/>
        </w:rPr>
        <w:t xml:space="preserve">  </w:t>
      </w:r>
      <w:r w:rsidRPr="00417650">
        <w:rPr>
          <w:rFonts w:ascii="Times New Roman" w:hAnsi="Times New Roman"/>
          <w:sz w:val="28"/>
          <w:szCs w:val="28"/>
        </w:rPr>
        <w:t xml:space="preserve">отцу Пятова от представителей официальной власти о состоянии захоронения его сына в селе Ольгополь Николаевской области Украинской ССР; послевоенным письмом директору Приморского краеведческого музея им. В.К. Арсеньева от зам. начальника отдела по … награждениям и учету награжденных Министерства </w:t>
      </w:r>
      <w:r w:rsidRPr="00392E7E">
        <w:rPr>
          <w:rFonts w:ascii="Times New Roman" w:hAnsi="Times New Roman"/>
          <w:sz w:val="28"/>
          <w:szCs w:val="28"/>
        </w:rPr>
        <w:t>обороны</w:t>
      </w:r>
      <w:r w:rsidRPr="00417650">
        <w:rPr>
          <w:rFonts w:ascii="Times New Roman" w:hAnsi="Times New Roman"/>
          <w:sz w:val="28"/>
          <w:szCs w:val="28"/>
        </w:rPr>
        <w:t xml:space="preserve"> СС</w:t>
      </w:r>
      <w:bookmarkStart w:id="0" w:name="_GoBack"/>
      <w:bookmarkEnd w:id="0"/>
      <w:r w:rsidRPr="00417650">
        <w:rPr>
          <w:rFonts w:ascii="Times New Roman" w:hAnsi="Times New Roman"/>
          <w:sz w:val="28"/>
          <w:szCs w:val="28"/>
        </w:rPr>
        <w:t>СР, подтверждающего награждение Н.В. Пятова</w:t>
      </w:r>
      <w:r>
        <w:rPr>
          <w:rFonts w:ascii="Times New Roman" w:hAnsi="Times New Roman"/>
          <w:sz w:val="28"/>
          <w:szCs w:val="28"/>
        </w:rPr>
        <w:t xml:space="preserve"> орденом Отечественной войны </w:t>
      </w:r>
      <w:r>
        <w:rPr>
          <w:rFonts w:ascii="Times New Roman" w:hAnsi="Times New Roman"/>
          <w:sz w:val="28"/>
          <w:szCs w:val="28"/>
          <w:lang w:val="en-US"/>
        </w:rPr>
        <w:t>II</w:t>
      </w:r>
      <w:r>
        <w:rPr>
          <w:rFonts w:ascii="Times New Roman" w:hAnsi="Times New Roman"/>
          <w:sz w:val="28"/>
          <w:szCs w:val="28"/>
        </w:rPr>
        <w:t xml:space="preserve"> степени</w:t>
      </w:r>
      <w:r w:rsidRPr="00417650">
        <w:rPr>
          <w:rFonts w:ascii="Times New Roman" w:hAnsi="Times New Roman"/>
          <w:sz w:val="28"/>
          <w:szCs w:val="28"/>
        </w:rPr>
        <w:t xml:space="preserve"> и отсутствие у него других правительственных наград.</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 xml:space="preserve">Кроме того, комплекс Николая Васильевича Пятова включает две его фотографии 1939-1941 гг. и ряд документов: паспорт СССР, аттестат о среднем образовании, временное удостоверение о награждении орденом Отечественной войны </w:t>
      </w:r>
      <w:r w:rsidRPr="00417650">
        <w:rPr>
          <w:rFonts w:ascii="Times New Roman" w:hAnsi="Times New Roman"/>
          <w:sz w:val="28"/>
          <w:szCs w:val="28"/>
          <w:lang w:val="en-US"/>
        </w:rPr>
        <w:t>II</w:t>
      </w:r>
      <w:r w:rsidRPr="00417650">
        <w:rPr>
          <w:rFonts w:ascii="Times New Roman" w:hAnsi="Times New Roman"/>
          <w:sz w:val="28"/>
          <w:szCs w:val="28"/>
        </w:rPr>
        <w:t xml:space="preserve"> степени, три новогодних поздравления от командования.</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 xml:space="preserve">Нельзя не упомянуть о двух особенно примечательных коллекциях писем, обладателем которых является Музей. </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Комплекс героя Сталинградской битвы Леонида Ивановича Ковалева отличается большим количеством корреспонденции</w:t>
      </w:r>
      <w:r>
        <w:rPr>
          <w:rFonts w:ascii="Times New Roman" w:hAnsi="Times New Roman"/>
          <w:sz w:val="28"/>
          <w:szCs w:val="28"/>
        </w:rPr>
        <w:t xml:space="preserve"> </w:t>
      </w:r>
      <w:r w:rsidRPr="00417650">
        <w:rPr>
          <w:rFonts w:ascii="Times New Roman" w:hAnsi="Times New Roman"/>
          <w:sz w:val="28"/>
          <w:szCs w:val="28"/>
        </w:rPr>
        <w:t>(58 писем опубликовано, 75 писем и телеграмм готовятся к публикации) и фотографий (59 фотографий, 11 негативов</w:t>
      </w:r>
      <w:r>
        <w:rPr>
          <w:rFonts w:ascii="Times New Roman" w:hAnsi="Times New Roman"/>
          <w:sz w:val="28"/>
          <w:szCs w:val="28"/>
        </w:rPr>
        <w:t>). Такие крупные коллекции</w:t>
      </w:r>
      <w:r w:rsidRPr="00417650">
        <w:rPr>
          <w:rFonts w:ascii="Times New Roman" w:hAnsi="Times New Roman"/>
          <w:sz w:val="28"/>
          <w:szCs w:val="28"/>
        </w:rPr>
        <w:t xml:space="preserve"> представляют особенный интерес для исследователей, т.к. позволяют увидеть каждое письмо коллекции в динамике и тесной взаимосвязи с другими письмами автора.</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Фонд</w:t>
      </w:r>
      <w:r>
        <w:rPr>
          <w:rFonts w:ascii="Times New Roman" w:hAnsi="Times New Roman"/>
          <w:sz w:val="28"/>
          <w:szCs w:val="28"/>
        </w:rPr>
        <w:t xml:space="preserve"> </w:t>
      </w:r>
      <w:r w:rsidRPr="00417650">
        <w:rPr>
          <w:rFonts w:ascii="Times New Roman" w:hAnsi="Times New Roman"/>
          <w:sz w:val="28"/>
          <w:szCs w:val="28"/>
        </w:rPr>
        <w:t>семиклассницы Раисы</w:t>
      </w:r>
      <w:r>
        <w:rPr>
          <w:rFonts w:ascii="Times New Roman" w:hAnsi="Times New Roman"/>
          <w:sz w:val="28"/>
          <w:szCs w:val="28"/>
        </w:rPr>
        <w:t xml:space="preserve"> </w:t>
      </w:r>
      <w:r w:rsidRPr="00417650">
        <w:rPr>
          <w:rFonts w:ascii="Times New Roman" w:hAnsi="Times New Roman"/>
          <w:sz w:val="28"/>
          <w:szCs w:val="28"/>
        </w:rPr>
        <w:t xml:space="preserve">Коровайко, инициатора сбора средств на постройку военного самолета в годы Великой Отечественной войны, ярко демонстрирует феномен особого рода, подчеркивающий героизм советских людей в тылу, </w:t>
      </w:r>
      <w:r>
        <w:rPr>
          <w:rFonts w:ascii="Times New Roman" w:hAnsi="Times New Roman"/>
          <w:sz w:val="28"/>
          <w:szCs w:val="28"/>
        </w:rPr>
        <w:t xml:space="preserve">пусть не воюющих, но </w:t>
      </w:r>
      <w:r w:rsidRPr="00417650">
        <w:rPr>
          <w:rFonts w:ascii="Times New Roman" w:hAnsi="Times New Roman"/>
          <w:sz w:val="28"/>
          <w:szCs w:val="28"/>
        </w:rPr>
        <w:t xml:space="preserve">готовых пожертвовать очень многим ради победы над врагом. Комплекс состоит из </w:t>
      </w:r>
      <w:r>
        <w:rPr>
          <w:rFonts w:ascii="Times New Roman" w:hAnsi="Times New Roman"/>
          <w:sz w:val="28"/>
          <w:szCs w:val="28"/>
        </w:rPr>
        <w:t xml:space="preserve">105 писем, подавляющую часть </w:t>
      </w:r>
      <w:r w:rsidRPr="00417650">
        <w:rPr>
          <w:rFonts w:ascii="Times New Roman" w:hAnsi="Times New Roman"/>
          <w:sz w:val="28"/>
          <w:szCs w:val="28"/>
        </w:rPr>
        <w:t xml:space="preserve">которых она получила от фронтовиков. Эти письма стоят особняком от остальных комплексов ввиду определенной специфики, присущей документам, объединенным темой восхищения поступком ребенка и авторством, неизвестным для их адресата.Такие выделяющиеся из общего ряда явления </w:t>
      </w:r>
      <w:r>
        <w:rPr>
          <w:rFonts w:ascii="Times New Roman" w:hAnsi="Times New Roman"/>
          <w:sz w:val="28"/>
          <w:szCs w:val="28"/>
        </w:rPr>
        <w:t>становятся</w:t>
      </w:r>
      <w:r w:rsidRPr="00417650">
        <w:rPr>
          <w:rFonts w:ascii="Times New Roman" w:hAnsi="Times New Roman"/>
          <w:sz w:val="28"/>
          <w:szCs w:val="28"/>
        </w:rPr>
        <w:t xml:space="preserve"> первостепенным источником для историков, изучающих культурные и социальные аспекты войны.</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Помимо комплексов фронтовиков</w:t>
      </w:r>
      <w:r>
        <w:rPr>
          <w:rFonts w:ascii="Times New Roman" w:hAnsi="Times New Roman"/>
          <w:sz w:val="28"/>
          <w:szCs w:val="28"/>
        </w:rPr>
        <w:t>,</w:t>
      </w:r>
      <w:r w:rsidRPr="00417650">
        <w:rPr>
          <w:rFonts w:ascii="Times New Roman" w:hAnsi="Times New Roman"/>
          <w:sz w:val="28"/>
          <w:szCs w:val="28"/>
        </w:rPr>
        <w:t xml:space="preserve"> на сайте «Военные письма / </w:t>
      </w:r>
      <w:r w:rsidRPr="00417650">
        <w:rPr>
          <w:rFonts w:ascii="Times New Roman" w:hAnsi="Times New Roman"/>
          <w:sz w:val="28"/>
          <w:szCs w:val="28"/>
          <w:lang w:val="en-US"/>
        </w:rPr>
        <w:t>Warletters</w:t>
      </w:r>
      <w:r w:rsidRPr="00417650">
        <w:rPr>
          <w:rFonts w:ascii="Times New Roman" w:hAnsi="Times New Roman"/>
          <w:sz w:val="28"/>
          <w:szCs w:val="28"/>
        </w:rPr>
        <w:t xml:space="preserve"> 1941 – 1945» размещены новостные, биографические, а также поисково-исследовательские и аналитические статьи, написанные сотрудниками Музея и опирающиеся на содержание писем сайта. Большинство из них хронологически связаны с опубликованием фондов тех фронтовиков, о которых идет речь в статье. Но такая связь не является обязательным условием.</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Новости, например, представлены актуальными на тот момент материалами о запланированной на апрель церемонии передачи России из архивов Германии новых материалов о советских военнопленных и рассекречиванию с последующим опубликованием архивных материалов к 75-летию освобождения г. Вены от немецко-фашистской оккупации.</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Биографическая статья «Письма одного из «Тридцати трех» подробно рассказывает об общественном резонансе на подвиг уже упоминавшегося выше Л.И. Ковалева. Кроме этого, к ней приложен подробный перечень дополнительных источников информации, где можно найти</w:t>
      </w:r>
      <w:r>
        <w:rPr>
          <w:rFonts w:ascii="Times New Roman" w:hAnsi="Times New Roman"/>
          <w:sz w:val="28"/>
          <w:szCs w:val="28"/>
        </w:rPr>
        <w:t xml:space="preserve"> и</w:t>
      </w:r>
      <w:r w:rsidRPr="00417650">
        <w:rPr>
          <w:rFonts w:ascii="Times New Roman" w:hAnsi="Times New Roman"/>
          <w:sz w:val="28"/>
          <w:szCs w:val="28"/>
        </w:rPr>
        <w:t>счерпывающие сведения об этом эпизоде Великой Отечественной войны.</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Об истории семьи Неретиных, члены которой стали прообразами героев произведений известного советского писателя А.А. Фадеева, повествует статья «Из семьи литературных героев А. Фадеева». В то же самое время на сайте Музея был размещен комплекс фронтовика Сергея Яковлевича Неретина.</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Поисково-исследовательское направление представлено статьями «Вслед за новогодней</w:t>
      </w:r>
      <w:r>
        <w:rPr>
          <w:rFonts w:ascii="Times New Roman" w:hAnsi="Times New Roman"/>
          <w:sz w:val="28"/>
          <w:szCs w:val="28"/>
        </w:rPr>
        <w:t xml:space="preserve"> </w:t>
      </w:r>
      <w:r w:rsidRPr="00417650">
        <w:rPr>
          <w:rFonts w:ascii="Times New Roman" w:hAnsi="Times New Roman"/>
          <w:sz w:val="28"/>
          <w:szCs w:val="28"/>
        </w:rPr>
        <w:t>открыткой с фронта», «Рассказ о любви, памяти и поиске», «Необычная история обычной открытки». В них подробно описывается процесс поиска информации с помощью интернета, социальных сетей, встреч с родственниками фронтовиков. Благодаря проделанной работе, удалось восполнить недостающие сведения или восстановить</w:t>
      </w:r>
      <w:r>
        <w:rPr>
          <w:rFonts w:ascii="Times New Roman" w:hAnsi="Times New Roman"/>
          <w:sz w:val="28"/>
          <w:szCs w:val="28"/>
        </w:rPr>
        <w:t xml:space="preserve"> </w:t>
      </w:r>
      <w:r w:rsidRPr="00417650">
        <w:rPr>
          <w:rFonts w:ascii="Times New Roman" w:hAnsi="Times New Roman"/>
          <w:sz w:val="28"/>
          <w:szCs w:val="28"/>
        </w:rPr>
        <w:t>данные о судьбах некоторых авторов писем: заместителя командира роты 6-го отдельного гвардейского саперного батальона 5-й гвардейской стрелковой дивизии капитана И.Ф. Лаврикова, командира огневого взвода управления батареи 668-го артиллерийского полка лейтенанта А.М. Кравченко, санинструктора 1-го батальона 936-го стрелкового полка М.В. Николаенко.</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В аналитической статье «Битва за Москву» речь идет о письмах пятерых участников сражения под Москвой (танкиста К.И. Арсеньева, санитара М.Н. Бережного, делопроизводителя и фотографа Н.И. Иевлева, контрразведчика П.А. Борисова, артиллериста А.Д. Трекова),</w:t>
      </w:r>
      <w:r>
        <w:rPr>
          <w:rFonts w:ascii="Times New Roman" w:hAnsi="Times New Roman"/>
          <w:sz w:val="28"/>
          <w:szCs w:val="28"/>
        </w:rPr>
        <w:t xml:space="preserve"> </w:t>
      </w:r>
      <w:r w:rsidRPr="00417650">
        <w:rPr>
          <w:rFonts w:ascii="Times New Roman" w:hAnsi="Times New Roman"/>
          <w:sz w:val="28"/>
          <w:szCs w:val="28"/>
        </w:rPr>
        <w:t>с помощью которых удается воссоздать картину боевых действий глазами фронтовиков. Благодаря серии фрагментов, взятых из их переписки с родными</w:t>
      </w:r>
      <w:r>
        <w:rPr>
          <w:rFonts w:ascii="Times New Roman" w:hAnsi="Times New Roman"/>
          <w:sz w:val="28"/>
          <w:szCs w:val="28"/>
        </w:rPr>
        <w:t>, можно получить представления</w:t>
      </w:r>
      <w:r w:rsidRPr="00417650">
        <w:rPr>
          <w:rFonts w:ascii="Times New Roman" w:hAnsi="Times New Roman"/>
          <w:sz w:val="28"/>
          <w:szCs w:val="28"/>
        </w:rPr>
        <w:t xml:space="preserve"> о чувствах, которые испытывали бойцы Красной армии</w:t>
      </w:r>
      <w:r>
        <w:rPr>
          <w:rFonts w:ascii="Times New Roman" w:hAnsi="Times New Roman"/>
          <w:sz w:val="28"/>
          <w:szCs w:val="28"/>
        </w:rPr>
        <w:t xml:space="preserve"> </w:t>
      </w:r>
      <w:r w:rsidRPr="00417650">
        <w:rPr>
          <w:rFonts w:ascii="Times New Roman" w:hAnsi="Times New Roman"/>
          <w:sz w:val="28"/>
          <w:szCs w:val="28"/>
        </w:rPr>
        <w:t>в ходе сражения, некоторых деталях повседневной жизни солдат и офицеров, климатических условиях того времени.</w:t>
      </w:r>
      <w:r>
        <w:rPr>
          <w:rFonts w:ascii="Times New Roman" w:hAnsi="Times New Roman"/>
          <w:sz w:val="28"/>
          <w:szCs w:val="28"/>
        </w:rPr>
        <w:t xml:space="preserve"> Кроме того,</w:t>
      </w:r>
      <w:r w:rsidRPr="00417650">
        <w:rPr>
          <w:rFonts w:ascii="Times New Roman" w:hAnsi="Times New Roman"/>
          <w:sz w:val="28"/>
          <w:szCs w:val="28"/>
        </w:rPr>
        <w:t xml:space="preserve"> для историков несомненный интерес представляет описание авторами писем разоренных подмосковных сел и деревень, а также разнообразных трофеев, захваченных советскими войсками во время контрнаступления под Москвой.</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 xml:space="preserve">Планируется продолжить в ближайшем будущем публикацию на сайте «Военные письма / Warletters 1941 - 1945» в первую очередь аналитических статей, базирующихся не только на фактологическом подходе к анализу писем, который видит в них только дополнительное информационное пособие, позволяющее прояснить детали или дополнить картину того или иного события, но и рассматривающих их как самостоятельный и самодостаточный источник. При работе с письмами будет уделяться внимание не только изложенным в них историческим фактам, но и самой их структуре, стилю, связи с другими письмами того же автора. Такой способ прочтения обусловит отношение к письму как к самостоятельному законченному произведению и предоставит возможность попытаться узнать не только то, что содержится в тексте документа, но и то, что осталось за его пределами: возможные последствия письма, скрытый смысл отдельных его фрагментов, неясности в истории его происхождения и т.д.  </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Проект «Военные письма / Warletters 1941 - 1945» не является завершённым. Регулярное пополнение сайта материалами продолжится до тех пор, пока на нём не будет представлено всё музейное собрание военной переписки. Кроме того, всем желающим Музей предлагает пополнить его фонд фронтовых писем. Если посетители сайта обладают какой-то информацией или дополнительными сведениями о людях, чьи письма представлены на сайте, они могут связаться с кураторами проекта, чтобы совместными усилиями дополнить каждую персональную историю, отражённую в виртуальной экспозиции.</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 xml:space="preserve">Таким образом, для сайта «Военные письма / Warletters 1941 - 1945» Музея характерно стремление </w:t>
      </w:r>
      <w:r>
        <w:rPr>
          <w:rFonts w:ascii="Times New Roman" w:hAnsi="Times New Roman"/>
          <w:sz w:val="28"/>
          <w:szCs w:val="28"/>
        </w:rPr>
        <w:t>не только экспонировать в он</w:t>
      </w:r>
      <w:r w:rsidRPr="00417650">
        <w:rPr>
          <w:rFonts w:ascii="Times New Roman" w:hAnsi="Times New Roman"/>
          <w:sz w:val="28"/>
          <w:szCs w:val="28"/>
        </w:rPr>
        <w:t xml:space="preserve">лайн формате письма фронтовиков с переводом их содержания в печатный формат, но и разместить в этом информационном пространстве максимально возможный объем дополнительных документов, принадлежащих авторам писем и имеющим важное значение для наиболее полного освещения их биографии. </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 xml:space="preserve">Также Музей располагает несколькими </w:t>
      </w:r>
      <w:r>
        <w:rPr>
          <w:rFonts w:ascii="Times New Roman" w:hAnsi="Times New Roman"/>
          <w:sz w:val="28"/>
          <w:szCs w:val="28"/>
        </w:rPr>
        <w:t xml:space="preserve">обширными </w:t>
      </w:r>
      <w:r w:rsidRPr="00417650">
        <w:rPr>
          <w:rFonts w:ascii="Times New Roman" w:hAnsi="Times New Roman"/>
          <w:sz w:val="28"/>
          <w:szCs w:val="28"/>
        </w:rPr>
        <w:t xml:space="preserve">коллекциями писем, </w:t>
      </w:r>
      <w:r>
        <w:rPr>
          <w:rFonts w:ascii="Times New Roman" w:hAnsi="Times New Roman"/>
          <w:sz w:val="28"/>
          <w:szCs w:val="28"/>
        </w:rPr>
        <w:t>имеющих одного и того же автора или адресата и представляющих значительный интерес</w:t>
      </w:r>
      <w:r w:rsidRPr="00417650">
        <w:rPr>
          <w:rFonts w:ascii="Times New Roman" w:hAnsi="Times New Roman"/>
          <w:sz w:val="28"/>
          <w:szCs w:val="28"/>
        </w:rPr>
        <w:t xml:space="preserve"> для историков, специализирующихся на изучении социо-культурных аспектов войны.</w:t>
      </w:r>
    </w:p>
    <w:p w:rsidR="00BA4505" w:rsidRPr="00417650" w:rsidRDefault="00BA4505" w:rsidP="00392E7E">
      <w:pPr>
        <w:spacing w:after="0"/>
        <w:ind w:firstLine="709"/>
        <w:jc w:val="both"/>
        <w:rPr>
          <w:rFonts w:ascii="Times New Roman" w:hAnsi="Times New Roman"/>
          <w:sz w:val="28"/>
          <w:szCs w:val="28"/>
        </w:rPr>
      </w:pPr>
      <w:r w:rsidRPr="00417650">
        <w:rPr>
          <w:rFonts w:ascii="Times New Roman" w:hAnsi="Times New Roman"/>
          <w:sz w:val="28"/>
          <w:szCs w:val="28"/>
        </w:rPr>
        <w:t xml:space="preserve">И, наконец, виртуальное экспонирование документов из фондов Музея сопровождается серией сопутствующих статей, </w:t>
      </w:r>
      <w:r>
        <w:rPr>
          <w:rFonts w:ascii="Times New Roman" w:hAnsi="Times New Roman"/>
          <w:sz w:val="28"/>
          <w:szCs w:val="28"/>
        </w:rPr>
        <w:t xml:space="preserve">предназначенных для того, чтобы </w:t>
      </w:r>
      <w:r w:rsidRPr="00417650">
        <w:rPr>
          <w:rFonts w:ascii="Times New Roman" w:hAnsi="Times New Roman"/>
          <w:sz w:val="28"/>
          <w:szCs w:val="28"/>
        </w:rPr>
        <w:t>вызвать у широкой публики дополнительный интерес к экспонатам, показать их под разными углами зрения, а также предоставить посетителям сайта очень важную и интересную научно-популярную информацию, которая не вмещается в стандартные рамки структуры сайта.</w:t>
      </w:r>
    </w:p>
    <w:p w:rsidR="00BA4505" w:rsidRPr="00417650" w:rsidRDefault="00BA4505" w:rsidP="00392E7E">
      <w:pPr>
        <w:spacing w:after="0"/>
        <w:ind w:firstLine="709"/>
        <w:jc w:val="both"/>
        <w:rPr>
          <w:rFonts w:ascii="Times New Roman" w:hAnsi="Times New Roman"/>
          <w:sz w:val="28"/>
          <w:szCs w:val="28"/>
        </w:rPr>
      </w:pPr>
    </w:p>
    <w:p w:rsidR="00BA4505" w:rsidRPr="00417650" w:rsidRDefault="00BA4505" w:rsidP="00392E7E">
      <w:pPr>
        <w:spacing w:after="0"/>
        <w:ind w:firstLine="709"/>
        <w:jc w:val="both"/>
        <w:rPr>
          <w:rFonts w:ascii="Times New Roman" w:hAnsi="Times New Roman"/>
          <w:sz w:val="28"/>
          <w:szCs w:val="28"/>
        </w:rPr>
      </w:pPr>
    </w:p>
    <w:sectPr w:rsidR="00BA4505" w:rsidRPr="00417650" w:rsidSect="00E77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C9C"/>
    <w:rsid w:val="00005625"/>
    <w:rsid w:val="00022407"/>
    <w:rsid w:val="00086F77"/>
    <w:rsid w:val="000B7AD4"/>
    <w:rsid w:val="00111A5E"/>
    <w:rsid w:val="00151A6A"/>
    <w:rsid w:val="00155AF5"/>
    <w:rsid w:val="00190B8D"/>
    <w:rsid w:val="001B580C"/>
    <w:rsid w:val="001E10E0"/>
    <w:rsid w:val="001F64CD"/>
    <w:rsid w:val="00217E5A"/>
    <w:rsid w:val="002317E9"/>
    <w:rsid w:val="0027504A"/>
    <w:rsid w:val="002824E1"/>
    <w:rsid w:val="00286BA1"/>
    <w:rsid w:val="00297684"/>
    <w:rsid w:val="002B3D05"/>
    <w:rsid w:val="002F1A5C"/>
    <w:rsid w:val="002F2C03"/>
    <w:rsid w:val="002F76EF"/>
    <w:rsid w:val="0032087F"/>
    <w:rsid w:val="0034206B"/>
    <w:rsid w:val="00344C9C"/>
    <w:rsid w:val="00392E7E"/>
    <w:rsid w:val="003B407C"/>
    <w:rsid w:val="003C5A62"/>
    <w:rsid w:val="003D4C06"/>
    <w:rsid w:val="004102DE"/>
    <w:rsid w:val="00415081"/>
    <w:rsid w:val="00417650"/>
    <w:rsid w:val="00424588"/>
    <w:rsid w:val="00435576"/>
    <w:rsid w:val="004621D6"/>
    <w:rsid w:val="00464256"/>
    <w:rsid w:val="0048626C"/>
    <w:rsid w:val="004924FE"/>
    <w:rsid w:val="004F7C42"/>
    <w:rsid w:val="00506E33"/>
    <w:rsid w:val="00506F95"/>
    <w:rsid w:val="00521DE6"/>
    <w:rsid w:val="005312E9"/>
    <w:rsid w:val="005341A8"/>
    <w:rsid w:val="00535A84"/>
    <w:rsid w:val="00542172"/>
    <w:rsid w:val="00595471"/>
    <w:rsid w:val="00596E10"/>
    <w:rsid w:val="005A3012"/>
    <w:rsid w:val="005C41B5"/>
    <w:rsid w:val="005D11DC"/>
    <w:rsid w:val="005F2937"/>
    <w:rsid w:val="0062203F"/>
    <w:rsid w:val="00630432"/>
    <w:rsid w:val="00636341"/>
    <w:rsid w:val="0067276A"/>
    <w:rsid w:val="00686AAF"/>
    <w:rsid w:val="00691456"/>
    <w:rsid w:val="006F257B"/>
    <w:rsid w:val="007203D5"/>
    <w:rsid w:val="00774E8E"/>
    <w:rsid w:val="00781956"/>
    <w:rsid w:val="007974C9"/>
    <w:rsid w:val="007C2ABC"/>
    <w:rsid w:val="007D2561"/>
    <w:rsid w:val="00802729"/>
    <w:rsid w:val="00810914"/>
    <w:rsid w:val="0082717B"/>
    <w:rsid w:val="008331A1"/>
    <w:rsid w:val="008506E5"/>
    <w:rsid w:val="00850D38"/>
    <w:rsid w:val="008550B2"/>
    <w:rsid w:val="008572A4"/>
    <w:rsid w:val="008B7288"/>
    <w:rsid w:val="008C0C45"/>
    <w:rsid w:val="008E023A"/>
    <w:rsid w:val="00922E8B"/>
    <w:rsid w:val="00945053"/>
    <w:rsid w:val="00954878"/>
    <w:rsid w:val="00985771"/>
    <w:rsid w:val="009C6256"/>
    <w:rsid w:val="009C718F"/>
    <w:rsid w:val="00A30237"/>
    <w:rsid w:val="00A5332F"/>
    <w:rsid w:val="00AA3BAF"/>
    <w:rsid w:val="00AA7916"/>
    <w:rsid w:val="00AB751D"/>
    <w:rsid w:val="00B15BCF"/>
    <w:rsid w:val="00B240B2"/>
    <w:rsid w:val="00B2710F"/>
    <w:rsid w:val="00B27BCF"/>
    <w:rsid w:val="00B31294"/>
    <w:rsid w:val="00BA4505"/>
    <w:rsid w:val="00BC4047"/>
    <w:rsid w:val="00BF3003"/>
    <w:rsid w:val="00C72B4E"/>
    <w:rsid w:val="00C90762"/>
    <w:rsid w:val="00CC234D"/>
    <w:rsid w:val="00CD4C6D"/>
    <w:rsid w:val="00CF335C"/>
    <w:rsid w:val="00CF75D3"/>
    <w:rsid w:val="00D1353E"/>
    <w:rsid w:val="00D355DC"/>
    <w:rsid w:val="00D4025D"/>
    <w:rsid w:val="00D745E7"/>
    <w:rsid w:val="00D76DFC"/>
    <w:rsid w:val="00D84EB9"/>
    <w:rsid w:val="00DB610B"/>
    <w:rsid w:val="00DD6F6F"/>
    <w:rsid w:val="00DF1C97"/>
    <w:rsid w:val="00DF3405"/>
    <w:rsid w:val="00E11073"/>
    <w:rsid w:val="00E501F5"/>
    <w:rsid w:val="00E5048E"/>
    <w:rsid w:val="00E679BC"/>
    <w:rsid w:val="00E77629"/>
    <w:rsid w:val="00EC151A"/>
    <w:rsid w:val="00EE0AF1"/>
    <w:rsid w:val="00EF7181"/>
    <w:rsid w:val="00F06D6B"/>
    <w:rsid w:val="00F2158F"/>
    <w:rsid w:val="00F700EE"/>
    <w:rsid w:val="00F8143B"/>
    <w:rsid w:val="00FA0D2B"/>
    <w:rsid w:val="00FC147E"/>
    <w:rsid w:val="00FF16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62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1080</TotalTime>
  <Pages>5</Pages>
  <Words>1736</Words>
  <Characters>9899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Александрова</dc:creator>
  <cp:keywords/>
  <dc:description/>
  <cp:lastModifiedBy>Inna</cp:lastModifiedBy>
  <cp:revision>43</cp:revision>
  <dcterms:created xsi:type="dcterms:W3CDTF">2020-09-23T23:16:00Z</dcterms:created>
  <dcterms:modified xsi:type="dcterms:W3CDTF">2021-01-01T04:35:00Z</dcterms:modified>
</cp:coreProperties>
</file>